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8832C" w14:textId="1FBB5F49" w:rsidR="00EE507E" w:rsidRDefault="00EE507E" w:rsidP="00EE507E">
      <w:pPr>
        <w:rPr>
          <w:rFonts w:ascii="Palatino Linotype" w:eastAsia="Times New Roman" w:hAnsi="Palatino Linotype"/>
          <w:lang w:val="fr-FR"/>
        </w:rPr>
      </w:pPr>
      <w:r>
        <w:rPr>
          <w:rFonts w:ascii="Palatino Linotype" w:eastAsia="Times New Roman" w:hAnsi="Palatino Linotype"/>
          <w:lang w:val="fr-FR"/>
        </w:rPr>
        <w:t xml:space="preserve">                </w:t>
      </w:r>
      <w:r>
        <w:rPr>
          <w:rFonts w:ascii="Palatino Linotype" w:eastAsia="Times New Roman" w:hAnsi="Palatino Linotype"/>
          <w:noProof/>
        </w:rPr>
        <w:drawing>
          <wp:inline distT="0" distB="0" distL="0" distR="0" wp14:anchorId="0A0F32CC" wp14:editId="33B0C67C">
            <wp:extent cx="673100" cy="665480"/>
            <wp:effectExtent l="0" t="0" r="0" b="1270"/>
            <wp:docPr id="2" name="Picture 2" descr="logo-cathedrale-180x17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athedrale-180x177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Times New Roman" w:hAnsi="Palatino Linotype"/>
          <w:lang w:val="fr-FR"/>
        </w:rPr>
        <w:t xml:space="preserve">                                                                                         </w:t>
      </w:r>
      <w:r>
        <w:rPr>
          <w:rFonts w:ascii="Palatino Linotype" w:eastAsia="Times New Roman" w:hAnsi="Palatino Linotype"/>
          <w:noProof/>
        </w:rPr>
        <w:drawing>
          <wp:inline distT="0" distB="0" distL="0" distR="0" wp14:anchorId="041C6D44" wp14:editId="724017EA">
            <wp:extent cx="556260" cy="658495"/>
            <wp:effectExtent l="0" t="0" r="0" b="8255"/>
            <wp:docPr id="1" name="Picture 1" descr="WhatsApp Image 2019-03-12 at 13.3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19-03-12 at 13.35.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1509" w14:textId="77777777" w:rsidR="00EE507E" w:rsidRDefault="00EE507E" w:rsidP="00EE507E">
      <w:pPr>
        <w:rPr>
          <w:rFonts w:ascii="Palatino Linotype" w:eastAsia="Times New Roman" w:hAnsi="Palatino Linotype"/>
          <w:lang w:val="fr-FR"/>
        </w:rPr>
      </w:pPr>
    </w:p>
    <w:p w14:paraId="3C4CE33F" w14:textId="77777777" w:rsidR="00EE507E" w:rsidRPr="00E052DA" w:rsidRDefault="00EE507E" w:rsidP="00EE507E">
      <w:pPr>
        <w:rPr>
          <w:rFonts w:ascii="Palatino Linotype" w:eastAsia="Times New Roman" w:hAnsi="Palatino Linotype"/>
          <w:lang w:val="fr-FR"/>
        </w:rPr>
      </w:pPr>
      <w:r w:rsidRPr="00E052DA">
        <w:rPr>
          <w:rFonts w:ascii="Palatino Linotype" w:eastAsia="Times New Roman" w:hAnsi="Palatino Linotype"/>
          <w:lang w:val="fr-FR"/>
        </w:rPr>
        <w:t xml:space="preserve">Exarchat d'Europe Occidentale                                             </w:t>
      </w:r>
      <w:r>
        <w:rPr>
          <w:rFonts w:ascii="Palatino Linotype" w:eastAsia="Times New Roman" w:hAnsi="Palatino Linotype"/>
          <w:color w:val="FF0000"/>
          <w:lang w:val="fr-FR"/>
        </w:rPr>
        <w:t xml:space="preserve">    </w:t>
      </w:r>
      <w:r w:rsidRPr="00E052DA">
        <w:rPr>
          <w:rFonts w:ascii="Palatino Linotype" w:eastAsia="Times New Roman" w:hAnsi="Palatino Linotype"/>
          <w:lang w:val="fr-FR"/>
        </w:rPr>
        <w:t xml:space="preserve">Métropole Orthodoxe Roumaine </w:t>
      </w:r>
    </w:p>
    <w:p w14:paraId="6CB6ADB8" w14:textId="77777777" w:rsidR="00EE507E" w:rsidRPr="002E6F3E" w:rsidRDefault="00EE507E" w:rsidP="00EE507E">
      <w:pPr>
        <w:rPr>
          <w:rFonts w:ascii="Palatino Linotype" w:eastAsia="Times New Roman" w:hAnsi="Palatino Linotype"/>
          <w:lang w:val="fr-FR"/>
        </w:rPr>
      </w:pPr>
      <w:r w:rsidRPr="00E052DA">
        <w:rPr>
          <w:rFonts w:ascii="Palatino Linotype" w:eastAsia="Times New Roman" w:hAnsi="Palatino Linotype"/>
          <w:lang w:val="fr-FR"/>
        </w:rPr>
        <w:t xml:space="preserve">    (Église orthodoxe russe)                                                   d’Europe Occidentale et Méridionale</w:t>
      </w:r>
    </w:p>
    <w:p w14:paraId="745D6B8D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3EF3FF4D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31960936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63EC2718" w14:textId="77777777" w:rsidR="007F06D1" w:rsidRPr="007C6C0B" w:rsidRDefault="007F06D1" w:rsidP="007F06D1">
      <w:pPr>
        <w:pStyle w:val="NoSpacing"/>
        <w:jc w:val="center"/>
        <w:rPr>
          <w:rFonts w:ascii="Palatino Linotype" w:hAnsi="Palatino Linotype"/>
          <w:color w:val="ED7D31"/>
          <w:sz w:val="24"/>
          <w:szCs w:val="24"/>
          <w:lang w:val="fr-FR"/>
        </w:rPr>
      </w:pPr>
      <w:r w:rsidRPr="007C6C0B">
        <w:rPr>
          <w:rFonts w:ascii="Palatino Linotype" w:hAnsi="Palatino Linotype"/>
          <w:color w:val="ED7D31"/>
          <w:lang w:val="fr-FR"/>
        </w:rPr>
        <w:t>SYMPOSIUM</w:t>
      </w:r>
      <w:r w:rsidRPr="007C6C0B">
        <w:rPr>
          <w:rFonts w:ascii="Palatino Linotype" w:hAnsi="Palatino Linotype"/>
          <w:color w:val="ED7D31"/>
          <w:sz w:val="24"/>
          <w:szCs w:val="24"/>
          <w:lang w:val="fr-FR"/>
        </w:rPr>
        <w:t xml:space="preserve"> ICONOLOGIQUE INTERNATIONAL</w:t>
      </w:r>
    </w:p>
    <w:p w14:paraId="75A4B2AF" w14:textId="77777777" w:rsidR="007F06D1" w:rsidRPr="00AC0247" w:rsidRDefault="007F06D1" w:rsidP="007F06D1">
      <w:pPr>
        <w:pStyle w:val="NoSpacing"/>
        <w:tabs>
          <w:tab w:val="left" w:pos="5565"/>
        </w:tabs>
        <w:rPr>
          <w:rFonts w:ascii="Palatino Linotype" w:hAnsi="Palatino Linotype"/>
          <w:color w:val="800000"/>
          <w:sz w:val="24"/>
          <w:szCs w:val="24"/>
          <w:lang w:val="fr-FR"/>
        </w:rPr>
      </w:pPr>
    </w:p>
    <w:p w14:paraId="4A67E427" w14:textId="77777777" w:rsidR="007F06D1" w:rsidRPr="007F06D1" w:rsidRDefault="007F06D1" w:rsidP="007F06D1">
      <w:pPr>
        <w:pStyle w:val="NoSpacing"/>
        <w:jc w:val="center"/>
        <w:rPr>
          <w:rFonts w:ascii="Palatino Linotype" w:hAnsi="Palatino Linotype"/>
          <w:b/>
          <w:color w:val="00133A"/>
          <w:sz w:val="40"/>
          <w:szCs w:val="40"/>
          <w:lang w:val="fr-FR"/>
        </w:rPr>
      </w:pPr>
      <w:r w:rsidRPr="007F06D1">
        <w:rPr>
          <w:rFonts w:ascii="Palatino Linotype" w:hAnsi="Palatino Linotype"/>
          <w:b/>
          <w:color w:val="00133A"/>
          <w:sz w:val="40"/>
          <w:szCs w:val="40"/>
          <w:lang w:val="fr-FR"/>
        </w:rPr>
        <w:t>Iconographes sans frontières</w:t>
      </w:r>
    </w:p>
    <w:p w14:paraId="0EA87A52" w14:textId="77777777" w:rsidR="007F06D1" w:rsidRPr="00AC0247" w:rsidRDefault="007F06D1" w:rsidP="007F06D1">
      <w:pPr>
        <w:pStyle w:val="NoSpacing"/>
        <w:jc w:val="center"/>
        <w:rPr>
          <w:rFonts w:ascii="Palatino Linotype" w:hAnsi="Palatino Linotype"/>
          <w:b/>
          <w:color w:val="00133A"/>
          <w:sz w:val="24"/>
          <w:szCs w:val="24"/>
          <w:lang w:val="fr-FR"/>
        </w:rPr>
      </w:pPr>
    </w:p>
    <w:p w14:paraId="70696092" w14:textId="77777777" w:rsidR="007F06D1" w:rsidRDefault="007F06D1" w:rsidP="007F06D1">
      <w:pPr>
        <w:pStyle w:val="NoSpacing"/>
        <w:jc w:val="center"/>
        <w:rPr>
          <w:rFonts w:ascii="Palatino Linotype" w:hAnsi="Palatino Linotype"/>
          <w:color w:val="00133A"/>
          <w:sz w:val="24"/>
          <w:szCs w:val="24"/>
          <w:lang w:val="fr-FR"/>
        </w:rPr>
      </w:pPr>
      <w:r w:rsidRPr="00AC0247">
        <w:rPr>
          <w:rFonts w:ascii="Palatino Linotype" w:hAnsi="Palatino Linotype"/>
          <w:color w:val="00133A"/>
          <w:sz w:val="24"/>
          <w:szCs w:val="24"/>
          <w:lang w:val="fr-FR"/>
        </w:rPr>
        <w:t>I</w:t>
      </w:r>
      <w:r w:rsidRPr="00AC0247">
        <w:rPr>
          <w:rFonts w:ascii="Palatino Linotype" w:hAnsi="Palatino Linotype"/>
          <w:color w:val="00133A"/>
          <w:sz w:val="24"/>
          <w:szCs w:val="24"/>
          <w:vertAlign w:val="superscript"/>
          <w:lang w:val="fr-FR"/>
        </w:rPr>
        <w:t>re</w:t>
      </w:r>
      <w:r w:rsidRPr="00AC0247">
        <w:rPr>
          <w:rFonts w:ascii="Palatino Linotype" w:hAnsi="Palatino Linotype"/>
          <w:color w:val="00133A"/>
          <w:sz w:val="24"/>
          <w:szCs w:val="24"/>
          <w:lang w:val="fr-FR"/>
        </w:rPr>
        <w:t xml:space="preserve"> Édition</w:t>
      </w:r>
    </w:p>
    <w:p w14:paraId="15AAB781" w14:textId="77777777" w:rsidR="007F06D1" w:rsidRPr="00AC0247" w:rsidRDefault="007F06D1" w:rsidP="007F06D1">
      <w:pPr>
        <w:pStyle w:val="NoSpacing"/>
        <w:jc w:val="center"/>
        <w:rPr>
          <w:rFonts w:ascii="Palatino Linotype" w:hAnsi="Palatino Linotype" w:cs="Calibri"/>
          <w:b/>
          <w:color w:val="00133A"/>
          <w:sz w:val="24"/>
          <w:szCs w:val="24"/>
          <w:lang w:val="fr-FR"/>
        </w:rPr>
      </w:pPr>
    </w:p>
    <w:p w14:paraId="514E8A15" w14:textId="77777777" w:rsidR="007F06D1" w:rsidRPr="007F06D1" w:rsidRDefault="007F06D1" w:rsidP="007F06D1">
      <w:pPr>
        <w:pStyle w:val="NoSpacing"/>
        <w:jc w:val="center"/>
        <w:rPr>
          <w:rFonts w:ascii="Palatino Linotype" w:hAnsi="Palatino Linotype" w:cs="Calibri"/>
          <w:b/>
          <w:color w:val="00133A"/>
          <w:sz w:val="36"/>
          <w:szCs w:val="36"/>
          <w:lang w:val="fr-FR"/>
        </w:rPr>
      </w:pPr>
      <w:r w:rsidRPr="007F06D1">
        <w:rPr>
          <w:rFonts w:ascii="Palatino Linotype" w:hAnsi="Palatino Linotype"/>
          <w:b/>
          <w:color w:val="00133A"/>
          <w:sz w:val="36"/>
          <w:szCs w:val="36"/>
          <w:lang w:val="fr-FR"/>
        </w:rPr>
        <w:t xml:space="preserve">29 – 30 </w:t>
      </w:r>
      <w:r w:rsidR="00D04E98" w:rsidRPr="00EE507E">
        <w:rPr>
          <w:rFonts w:ascii="Palatino Linotype" w:hAnsi="Palatino Linotype"/>
          <w:b/>
          <w:color w:val="000000" w:themeColor="text1"/>
          <w:sz w:val="36"/>
          <w:szCs w:val="36"/>
          <w:lang w:val="fr-FR"/>
        </w:rPr>
        <w:t>m</w:t>
      </w:r>
      <w:r w:rsidRPr="007F06D1">
        <w:rPr>
          <w:rFonts w:ascii="Palatino Linotype" w:hAnsi="Palatino Linotype"/>
          <w:b/>
          <w:color w:val="00133A"/>
          <w:sz w:val="36"/>
          <w:szCs w:val="36"/>
          <w:lang w:val="fr-FR"/>
        </w:rPr>
        <w:t>ars 2019</w:t>
      </w:r>
    </w:p>
    <w:p w14:paraId="4D1426A3" w14:textId="77777777" w:rsidR="007F06D1" w:rsidRPr="00AC0247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191B2158" w14:textId="77777777" w:rsidR="007F06D1" w:rsidRPr="007F06D1" w:rsidRDefault="007F06D1" w:rsidP="007F06D1">
      <w:pPr>
        <w:pStyle w:val="NoSpacing"/>
        <w:ind w:firstLine="720"/>
        <w:jc w:val="center"/>
        <w:rPr>
          <w:rFonts w:ascii="Palatino Linotype" w:hAnsi="Palatino Linotype"/>
          <w:b/>
          <w:sz w:val="24"/>
          <w:szCs w:val="24"/>
          <w:lang w:val="fr-FR"/>
        </w:rPr>
      </w:pPr>
      <w:r w:rsidRPr="007F06D1">
        <w:rPr>
          <w:rFonts w:ascii="Palatino Linotype" w:hAnsi="Palatino Linotype"/>
          <w:b/>
          <w:iCs/>
          <w:color w:val="222222"/>
          <w:sz w:val="24"/>
          <w:szCs w:val="24"/>
          <w:shd w:val="clear" w:color="auto" w:fill="FFFFFF"/>
          <w:lang w:val="fr-FR"/>
        </w:rPr>
        <w:t>Centre spirituel et culturel orthodoxe russe</w:t>
      </w:r>
    </w:p>
    <w:p w14:paraId="40DAF68C" w14:textId="77777777" w:rsidR="007F06D1" w:rsidRPr="007F06D1" w:rsidRDefault="007F06D1" w:rsidP="007F06D1">
      <w:pPr>
        <w:pStyle w:val="NoSpacing"/>
        <w:ind w:firstLine="720"/>
        <w:jc w:val="center"/>
        <w:rPr>
          <w:rFonts w:ascii="Palatino Linotype" w:hAnsi="Palatino Linotype"/>
          <w:sz w:val="24"/>
          <w:szCs w:val="24"/>
          <w:lang w:val="fr-FR"/>
        </w:rPr>
      </w:pPr>
      <w:r w:rsidRPr="007F06D1">
        <w:rPr>
          <w:rFonts w:ascii="Palatino Linotype" w:hAnsi="Palatino Linotype"/>
          <w:sz w:val="24"/>
          <w:szCs w:val="24"/>
          <w:lang w:val="fr-FR"/>
        </w:rPr>
        <w:t xml:space="preserve">1, </w:t>
      </w:r>
      <w:r w:rsidR="00D04E98"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>q</w:t>
      </w:r>
      <w:r w:rsidRPr="007F06D1">
        <w:rPr>
          <w:rFonts w:ascii="Palatino Linotype" w:hAnsi="Palatino Linotype"/>
          <w:sz w:val="24"/>
          <w:szCs w:val="24"/>
          <w:lang w:val="fr-FR"/>
        </w:rPr>
        <w:t>uai Branly, 75007 Paris</w:t>
      </w:r>
    </w:p>
    <w:p w14:paraId="2B3140F0" w14:textId="77777777" w:rsidR="007F06D1" w:rsidRDefault="007F06D1" w:rsidP="007F06D1">
      <w:pPr>
        <w:pStyle w:val="NoSpacing"/>
        <w:ind w:firstLine="720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1B94F621" w14:textId="77777777" w:rsidR="007F06D1" w:rsidRPr="00AC0247" w:rsidRDefault="007F06D1" w:rsidP="007F06D1">
      <w:pPr>
        <w:pStyle w:val="NoSpacing"/>
        <w:ind w:firstLine="720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3CB319A5" w14:textId="77777777" w:rsidR="00F51023" w:rsidRDefault="00F51023" w:rsidP="00F51023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 w:rsidRPr="00D16332">
        <w:rPr>
          <w:rFonts w:ascii="Palatino Linotype" w:hAnsi="Palatino Linotype"/>
          <w:sz w:val="24"/>
          <w:szCs w:val="24"/>
          <w:lang w:val="fr-FR"/>
        </w:rPr>
        <w:t xml:space="preserve">Avec la bénédiction de </w:t>
      </w:r>
      <w:r w:rsidRPr="00D16332">
        <w:rPr>
          <w:rFonts w:ascii="Palatino Linotype" w:hAnsi="Palatino Linotype"/>
          <w:b/>
          <w:sz w:val="24"/>
          <w:szCs w:val="24"/>
          <w:lang w:val="fr-FR"/>
        </w:rPr>
        <w:t>Mgr Joseph</w:t>
      </w:r>
      <w:r w:rsidRPr="00D16332">
        <w:rPr>
          <w:rFonts w:ascii="Palatino Linotype" w:hAnsi="Palatino Linotype"/>
          <w:sz w:val="24"/>
          <w:szCs w:val="24"/>
          <w:lang w:val="fr-FR"/>
        </w:rPr>
        <w:t>, Métropolite d’Europe Occidentale et M</w:t>
      </w:r>
      <w:r w:rsidR="00D04E98" w:rsidRPr="00432F5E">
        <w:rPr>
          <w:rFonts w:ascii="Palatino Linotype" w:hAnsi="Palatino Linotype"/>
          <w:color w:val="000000" w:themeColor="text1"/>
          <w:sz w:val="24"/>
          <w:szCs w:val="24"/>
          <w:lang w:val="fr-FR"/>
        </w:rPr>
        <w:t>é</w:t>
      </w:r>
      <w:r w:rsidRPr="00D16332">
        <w:rPr>
          <w:rFonts w:ascii="Palatino Linotype" w:hAnsi="Palatino Linotype"/>
          <w:sz w:val="24"/>
          <w:szCs w:val="24"/>
          <w:lang w:val="fr-FR"/>
        </w:rPr>
        <w:t xml:space="preserve">ridionale et en présence de </w:t>
      </w:r>
      <w:r w:rsidRPr="00D16332">
        <w:rPr>
          <w:rFonts w:ascii="Palatino Linotype" w:hAnsi="Palatino Linotype"/>
          <w:b/>
          <w:sz w:val="24"/>
          <w:szCs w:val="24"/>
          <w:lang w:val="fr-FR"/>
        </w:rPr>
        <w:t>Mgr Marc</w:t>
      </w:r>
      <w:r w:rsidRPr="00D16332">
        <w:rPr>
          <w:rFonts w:ascii="Palatino Linotype" w:hAnsi="Palatino Linotype"/>
          <w:sz w:val="24"/>
          <w:szCs w:val="24"/>
          <w:lang w:val="fr-FR"/>
        </w:rPr>
        <w:t>, Évêque vicaire.</w:t>
      </w:r>
    </w:p>
    <w:p w14:paraId="3DEB979F" w14:textId="77777777" w:rsidR="007F06D1" w:rsidRDefault="007F06D1" w:rsidP="007F06D1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fr-FR"/>
        </w:rPr>
      </w:pPr>
    </w:p>
    <w:p w14:paraId="12248FF2" w14:textId="77777777" w:rsidR="00F51023" w:rsidRPr="00AC0247" w:rsidRDefault="00F51023" w:rsidP="007F06D1">
      <w:pPr>
        <w:pStyle w:val="NoSpacing"/>
        <w:jc w:val="both"/>
        <w:rPr>
          <w:rFonts w:ascii="Palatino Linotype" w:hAnsi="Palatino Linotype"/>
          <w:b/>
          <w:sz w:val="24"/>
          <w:szCs w:val="24"/>
          <w:lang w:val="fr-FR"/>
        </w:rPr>
      </w:pPr>
    </w:p>
    <w:p w14:paraId="1FB300F2" w14:textId="77777777" w:rsidR="007F06D1" w:rsidRPr="007C6C0B" w:rsidRDefault="007F06D1" w:rsidP="007F06D1">
      <w:pPr>
        <w:pStyle w:val="NoSpacing"/>
        <w:jc w:val="both"/>
        <w:rPr>
          <w:rFonts w:ascii="Palatino Linotype" w:hAnsi="Palatino Linotype"/>
          <w:b/>
          <w:color w:val="ED7D31"/>
          <w:sz w:val="24"/>
          <w:szCs w:val="24"/>
          <w:lang w:val="fr-FR"/>
        </w:rPr>
      </w:pPr>
      <w:r w:rsidRPr="007C6C0B">
        <w:rPr>
          <w:rFonts w:ascii="Palatino Linotype" w:hAnsi="Palatino Linotype"/>
          <w:b/>
          <w:color w:val="ED7D31"/>
          <w:sz w:val="24"/>
          <w:szCs w:val="24"/>
          <w:lang w:val="fr-FR"/>
        </w:rPr>
        <w:t>Vendredi 29 mars</w:t>
      </w:r>
    </w:p>
    <w:p w14:paraId="31380913" w14:textId="77777777" w:rsidR="007F06D1" w:rsidRPr="00AC0247" w:rsidRDefault="00E701AD" w:rsidP="007F06D1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E701AD">
        <w:rPr>
          <w:rFonts w:ascii="Palatino Linotype" w:hAnsi="Palatino Linotype"/>
          <w:i/>
          <w:sz w:val="24"/>
          <w:szCs w:val="24"/>
          <w:lang w:val="fr-FR"/>
        </w:rPr>
        <w:t>Tradition et continuité dans l'iconographie contemporaine. Dialogues iconologiques.</w:t>
      </w:r>
    </w:p>
    <w:p w14:paraId="4DC0EA7B" w14:textId="77777777" w:rsidR="007F06D1" w:rsidRPr="00E701AD" w:rsidRDefault="00E701AD" w:rsidP="00E701AD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E701AD">
        <w:rPr>
          <w:rFonts w:ascii="Palatino Linotype" w:hAnsi="Palatino Linotype"/>
          <w:b/>
          <w:sz w:val="24"/>
          <w:szCs w:val="24"/>
          <w:lang w:val="fr-FR"/>
        </w:rPr>
        <w:t>09h00 - 13h00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FD101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4045E4">
        <w:rPr>
          <w:rFonts w:ascii="Palatino Linotype" w:hAnsi="Palatino Linotype"/>
          <w:sz w:val="24"/>
          <w:szCs w:val="24"/>
          <w:lang w:val="fr-FR"/>
        </w:rPr>
        <w:t>CONF</w:t>
      </w:r>
      <w:r w:rsidR="004045E4" w:rsidRPr="00AC0247">
        <w:rPr>
          <w:rFonts w:ascii="Palatino Linotype" w:hAnsi="Palatino Linotype"/>
          <w:color w:val="00133A"/>
          <w:sz w:val="24"/>
          <w:szCs w:val="24"/>
          <w:lang w:val="fr-FR"/>
        </w:rPr>
        <w:t>É</w:t>
      </w:r>
      <w:r w:rsidR="004045E4">
        <w:rPr>
          <w:rFonts w:ascii="Palatino Linotype" w:hAnsi="Palatino Linotype"/>
          <w:sz w:val="24"/>
          <w:szCs w:val="24"/>
          <w:lang w:val="fr-FR"/>
        </w:rPr>
        <w:t>RENCES</w:t>
      </w:r>
      <w:r w:rsidR="00FD101C">
        <w:rPr>
          <w:rFonts w:ascii="Palatino Linotype" w:hAnsi="Palatino Linotype"/>
          <w:sz w:val="24"/>
          <w:szCs w:val="24"/>
          <w:lang w:val="fr-FR"/>
        </w:rPr>
        <w:t> :</w:t>
      </w:r>
    </w:p>
    <w:p w14:paraId="7CF03C95" w14:textId="77777777" w:rsidR="004B653C" w:rsidRPr="00C10DCA" w:rsidRDefault="004B653C" w:rsidP="00F51023">
      <w:pPr>
        <w:pStyle w:val="NoSpacing"/>
        <w:ind w:left="567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C10DCA">
        <w:rPr>
          <w:rFonts w:ascii="Palatino Linotype" w:hAnsi="Palatino Linotype"/>
          <w:color w:val="000000"/>
          <w:sz w:val="24"/>
          <w:szCs w:val="24"/>
          <w:lang w:val="fr-FR"/>
        </w:rPr>
        <w:t xml:space="preserve">- Prêtre </w:t>
      </w:r>
      <w:r w:rsidRPr="00C10DCA">
        <w:rPr>
          <w:rFonts w:ascii="Palatino Linotype" w:hAnsi="Palatino Linotype"/>
          <w:b/>
          <w:color w:val="000000"/>
          <w:sz w:val="24"/>
          <w:szCs w:val="24"/>
          <w:lang w:val="fr-FR"/>
        </w:rPr>
        <w:t>Jean-Ba</w:t>
      </w:r>
      <w:r w:rsidR="00C06F0A" w:rsidRPr="00C10DCA">
        <w:rPr>
          <w:rFonts w:ascii="Palatino Linotype" w:hAnsi="Palatino Linotype"/>
          <w:b/>
          <w:color w:val="000000"/>
          <w:sz w:val="24"/>
          <w:szCs w:val="24"/>
          <w:lang w:val="fr-FR"/>
        </w:rPr>
        <w:t xml:space="preserve">ptiste </w:t>
      </w:r>
      <w:proofErr w:type="spellStart"/>
      <w:r w:rsidR="00C06F0A" w:rsidRPr="00C10DCA">
        <w:rPr>
          <w:rFonts w:ascii="Palatino Linotype" w:hAnsi="Palatino Linotype"/>
          <w:b/>
          <w:color w:val="000000"/>
          <w:sz w:val="24"/>
          <w:szCs w:val="24"/>
          <w:lang w:val="fr-FR"/>
        </w:rPr>
        <w:t>Garrigou</w:t>
      </w:r>
      <w:proofErr w:type="spellEnd"/>
      <w:r w:rsidR="00C06F0A" w:rsidRPr="00C10DCA">
        <w:rPr>
          <w:rFonts w:ascii="Palatino Linotype" w:hAnsi="Palatino Linotype"/>
          <w:color w:val="000000"/>
          <w:sz w:val="24"/>
          <w:szCs w:val="24"/>
          <w:lang w:val="fr-FR"/>
        </w:rPr>
        <w:t>, directeur de l’</w:t>
      </w:r>
      <w:r w:rsidRPr="00C10DCA">
        <w:rPr>
          <w:rFonts w:ascii="Palatino Linotype" w:hAnsi="Palatino Linotype"/>
          <w:color w:val="000000"/>
          <w:sz w:val="24"/>
          <w:szCs w:val="24"/>
          <w:lang w:val="fr-FR"/>
        </w:rPr>
        <w:t xml:space="preserve">atelier </w:t>
      </w:r>
      <w:r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S</w:t>
      </w:r>
      <w:r w:rsidR="00D04E98"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ain</w:t>
      </w:r>
      <w:r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t</w:t>
      </w:r>
      <w:r w:rsidR="00D04E98"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-</w:t>
      </w:r>
      <w:r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Jean</w:t>
      </w:r>
      <w:r w:rsidR="00D04E98"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-</w:t>
      </w:r>
      <w:r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Damascène et recteur de la paroisse </w:t>
      </w:r>
      <w:r w:rsidR="00D04E98"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Saint-</w:t>
      </w:r>
      <w:r w:rsidRPr="00C10DCA">
        <w:rPr>
          <w:rFonts w:ascii="Palatino Linotype" w:hAnsi="Palatino Linotype"/>
          <w:color w:val="000000"/>
          <w:sz w:val="24"/>
          <w:szCs w:val="24"/>
          <w:lang w:val="fr-FR"/>
        </w:rPr>
        <w:t xml:space="preserve">Irénée à Marseille  – </w:t>
      </w:r>
      <w:r w:rsidRPr="00C10DCA">
        <w:rPr>
          <w:rFonts w:ascii="Palatino Linotype" w:hAnsi="Palatino Linotype"/>
          <w:b/>
          <w:i/>
          <w:color w:val="000000"/>
          <w:sz w:val="24"/>
          <w:szCs w:val="24"/>
          <w:lang w:val="fr-FR"/>
        </w:rPr>
        <w:t>Souffle et liberté de l'Esprit</w:t>
      </w:r>
      <w:r w:rsidR="00C06F0A" w:rsidRPr="00C10DCA">
        <w:rPr>
          <w:rFonts w:ascii="Palatino Linotype" w:hAnsi="Palatino Linotype"/>
          <w:b/>
          <w:i/>
          <w:color w:val="000000"/>
          <w:sz w:val="24"/>
          <w:szCs w:val="24"/>
          <w:lang w:val="fr-FR"/>
        </w:rPr>
        <w:t>.</w:t>
      </w:r>
    </w:p>
    <w:p w14:paraId="27512068" w14:textId="602E3155" w:rsidR="00C06F0A" w:rsidRPr="00C06F0A" w:rsidRDefault="00C06F0A" w:rsidP="00C06F0A">
      <w:pPr>
        <w:pStyle w:val="NoSpacing"/>
        <w:ind w:left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C06F0A">
        <w:rPr>
          <w:rFonts w:ascii="Palatino Linotype" w:hAnsi="Palatino Linotype"/>
          <w:color w:val="000000"/>
          <w:sz w:val="24"/>
          <w:szCs w:val="24"/>
        </w:rPr>
        <w:t xml:space="preserve">- </w:t>
      </w:r>
      <w:r w:rsidRPr="00432F5E">
        <w:rPr>
          <w:rFonts w:ascii="Palatino Linotype" w:hAnsi="Palatino Linotype"/>
          <w:b/>
          <w:color w:val="000000" w:themeColor="text1"/>
          <w:sz w:val="24"/>
          <w:szCs w:val="24"/>
        </w:rPr>
        <w:t>Anne</w:t>
      </w:r>
      <w:r w:rsidR="00D04E98" w:rsidRPr="00432F5E">
        <w:rPr>
          <w:rFonts w:ascii="Palatino Linotype" w:hAnsi="Palatino Linotype"/>
          <w:b/>
          <w:color w:val="000000" w:themeColor="text1"/>
          <w:sz w:val="24"/>
          <w:szCs w:val="24"/>
        </w:rPr>
        <w:t>-</w:t>
      </w:r>
      <w:r w:rsidRPr="00432F5E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Marie </w:t>
      </w:r>
      <w:proofErr w:type="spellStart"/>
      <w:r w:rsidRPr="00432F5E">
        <w:rPr>
          <w:rFonts w:ascii="Palatino Linotype" w:hAnsi="Palatino Linotype"/>
          <w:b/>
          <w:color w:val="000000" w:themeColor="text1"/>
          <w:sz w:val="24"/>
          <w:szCs w:val="24"/>
        </w:rPr>
        <w:t>Velu</w:t>
      </w:r>
      <w:proofErr w:type="spellEnd"/>
      <w:r w:rsidRPr="00C06F0A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C06F0A">
        <w:rPr>
          <w:rFonts w:ascii="Palatino Linotype" w:hAnsi="Palatino Linotype"/>
          <w:color w:val="000000"/>
          <w:sz w:val="24"/>
          <w:szCs w:val="24"/>
        </w:rPr>
        <w:t>spécialiste</w:t>
      </w:r>
      <w:proofErr w:type="spellEnd"/>
      <w:r w:rsidRPr="00C06F0A">
        <w:rPr>
          <w:rFonts w:ascii="Palatino Linotype" w:hAnsi="Palatino Linotype"/>
          <w:color w:val="000000"/>
          <w:sz w:val="24"/>
          <w:szCs w:val="24"/>
        </w:rPr>
        <w:t xml:space="preserve"> de </w:t>
      </w:r>
      <w:proofErr w:type="spellStart"/>
      <w:r w:rsidRPr="00C06F0A">
        <w:rPr>
          <w:rFonts w:ascii="Palatino Linotype" w:hAnsi="Palatino Linotype"/>
          <w:color w:val="000000"/>
          <w:sz w:val="24"/>
          <w:szCs w:val="24"/>
        </w:rPr>
        <w:t>l'icône</w:t>
      </w:r>
      <w:proofErr w:type="spellEnd"/>
      <w:r w:rsidRPr="00C06F0A">
        <w:rPr>
          <w:rFonts w:ascii="Palatino Linotype" w:hAnsi="Palatino Linotype"/>
          <w:color w:val="000000"/>
          <w:sz w:val="24"/>
          <w:szCs w:val="24"/>
        </w:rPr>
        <w:t xml:space="preserve"> byzantine</w:t>
      </w:r>
      <w:r w:rsidR="00745044" w:rsidRPr="00745044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gramStart"/>
      <w:r w:rsidR="00745044" w:rsidRPr="00C06F0A">
        <w:rPr>
          <w:rFonts w:ascii="Palatino Linotype" w:hAnsi="Palatino Linotype"/>
          <w:color w:val="000000"/>
          <w:sz w:val="24"/>
          <w:szCs w:val="24"/>
        </w:rPr>
        <w:t>et</w:t>
      </w:r>
      <w:proofErr w:type="gramEnd"/>
      <w:r w:rsidR="00745044" w:rsidRPr="00C06F0A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745044" w:rsidRPr="00C06F0A">
        <w:rPr>
          <w:rFonts w:ascii="Palatino Linotype" w:hAnsi="Palatino Linotype"/>
          <w:color w:val="000000"/>
          <w:sz w:val="24"/>
          <w:szCs w:val="24"/>
        </w:rPr>
        <w:t>théologienne</w:t>
      </w:r>
      <w:proofErr w:type="spellEnd"/>
      <w:r w:rsidR="00002050">
        <w:rPr>
          <w:rFonts w:ascii="Palatino Linotype" w:hAnsi="Palatino Linotype"/>
          <w:color w:val="000000"/>
          <w:sz w:val="24"/>
          <w:szCs w:val="24"/>
        </w:rPr>
        <w:t>,</w:t>
      </w:r>
      <w:r w:rsidR="00002050" w:rsidRPr="00002050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002050" w:rsidRPr="00002050">
        <w:rPr>
          <w:rFonts w:ascii="Palatino Linotype" w:hAnsi="Palatino Linotype"/>
          <w:color w:val="000000"/>
          <w:sz w:val="24"/>
          <w:szCs w:val="24"/>
        </w:rPr>
        <w:t>Bruxelles</w:t>
      </w:r>
      <w:proofErr w:type="spellEnd"/>
      <w:r w:rsidRPr="00C06F0A">
        <w:rPr>
          <w:rFonts w:ascii="Palatino Linotype" w:hAnsi="Palatino Linotype"/>
          <w:color w:val="000000"/>
          <w:sz w:val="24"/>
          <w:szCs w:val="24"/>
        </w:rPr>
        <w:t>.</w:t>
      </w:r>
      <w:r w:rsidRPr="00C06F0A">
        <w:rPr>
          <w:color w:val="000000"/>
        </w:rPr>
        <w:t xml:space="preserve"> </w:t>
      </w:r>
    </w:p>
    <w:p w14:paraId="6E550E6B" w14:textId="77777777" w:rsidR="00F51023" w:rsidRDefault="00F51023" w:rsidP="00F51023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- </w:t>
      </w:r>
      <w:r>
        <w:rPr>
          <w:rFonts w:ascii="Palatino Linotype" w:hAnsi="Palatino Linotype"/>
          <w:b/>
          <w:sz w:val="24"/>
          <w:szCs w:val="24"/>
          <w:lang w:val="fr-FR"/>
        </w:rPr>
        <w:t>Jonathan Pageau, s</w:t>
      </w:r>
      <w:r>
        <w:rPr>
          <w:rFonts w:ascii="Palatino Linotype" w:hAnsi="Palatino Linotype"/>
          <w:sz w:val="24"/>
          <w:szCs w:val="24"/>
          <w:lang w:val="fr-FR"/>
        </w:rPr>
        <w:t>cul</w:t>
      </w:r>
      <w:bookmarkStart w:id="0" w:name="_GoBack"/>
      <w:bookmarkEnd w:id="0"/>
      <w:r>
        <w:rPr>
          <w:rFonts w:ascii="Palatino Linotype" w:hAnsi="Palatino Linotype"/>
          <w:sz w:val="24"/>
          <w:szCs w:val="24"/>
          <w:lang w:val="fr-FR"/>
        </w:rPr>
        <w:t xml:space="preserve">pteur d'icônes, éditeur et contributeur du portail web </w:t>
      </w:r>
      <w:proofErr w:type="spellStart"/>
      <w:r>
        <w:rPr>
          <w:rFonts w:ascii="Palatino Linotype" w:hAnsi="Palatino Linotype"/>
          <w:sz w:val="24"/>
          <w:szCs w:val="24"/>
          <w:lang w:val="fr-FR"/>
        </w:rPr>
        <w:t>Orthodox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 Arts Journal, Québec, Canada –</w:t>
      </w:r>
      <w:r>
        <w:t xml:space="preserve"> 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>Le développement d'une pratique viable de l'icône en Amérique</w:t>
      </w:r>
      <w:r>
        <w:rPr>
          <w:rFonts w:ascii="Palatino Linotype" w:hAnsi="Palatino Linotype"/>
          <w:sz w:val="24"/>
          <w:szCs w:val="24"/>
          <w:lang w:val="fr-FR"/>
        </w:rPr>
        <w:t>.</w:t>
      </w:r>
    </w:p>
    <w:p w14:paraId="50171A81" w14:textId="5266E70B" w:rsidR="007F06D1" w:rsidRDefault="00E701AD" w:rsidP="00E701AD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="00D04E98">
        <w:rPr>
          <w:rFonts w:ascii="Palatino Linotype" w:hAnsi="Palatino Linotype"/>
          <w:sz w:val="24"/>
          <w:szCs w:val="24"/>
          <w:lang w:val="fr-FR"/>
        </w:rPr>
        <w:t xml:space="preserve">Discussions libres </w:t>
      </w:r>
      <w:r w:rsidR="00D04E98"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>avec les</w:t>
      </w:r>
      <w:r w:rsidR="007F06D1" w:rsidRPr="00D050FE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</w:t>
      </w:r>
      <w:r w:rsidR="007F06D1" w:rsidRPr="001B2369">
        <w:rPr>
          <w:rFonts w:ascii="Palatino Linotype" w:hAnsi="Palatino Linotype"/>
          <w:sz w:val="24"/>
          <w:szCs w:val="24"/>
          <w:lang w:val="fr-FR"/>
        </w:rPr>
        <w:t>iconographes de l'atelier.</w:t>
      </w:r>
    </w:p>
    <w:p w14:paraId="2160959D" w14:textId="77777777" w:rsidR="007F06D1" w:rsidRPr="00AC0247" w:rsidRDefault="007F06D1" w:rsidP="00FD101C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E701AD">
        <w:rPr>
          <w:rFonts w:ascii="Palatino Linotype" w:hAnsi="Palatino Linotype"/>
          <w:b/>
          <w:sz w:val="24"/>
          <w:szCs w:val="24"/>
          <w:lang w:val="fr-FR"/>
        </w:rPr>
        <w:t>13h00</w:t>
      </w:r>
      <w:r w:rsidR="00E701AD" w:rsidRPr="00E701AD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FD101C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E701AD" w:rsidRPr="00E701AD">
        <w:rPr>
          <w:rFonts w:ascii="Palatino Linotype" w:hAnsi="Palatino Linotype"/>
          <w:sz w:val="24"/>
          <w:szCs w:val="24"/>
          <w:lang w:val="fr-FR"/>
        </w:rPr>
        <w:t>B</w:t>
      </w:r>
      <w:r w:rsidR="004045E4">
        <w:rPr>
          <w:rFonts w:ascii="Palatino Linotype" w:hAnsi="Palatino Linotype"/>
          <w:sz w:val="24"/>
          <w:szCs w:val="24"/>
          <w:lang w:val="fr-FR"/>
        </w:rPr>
        <w:t>UFFET</w:t>
      </w:r>
    </w:p>
    <w:p w14:paraId="11587E35" w14:textId="77777777" w:rsidR="00FD101C" w:rsidRDefault="007F06D1" w:rsidP="007F06D1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FD101C">
        <w:rPr>
          <w:rFonts w:ascii="Palatino Linotype" w:hAnsi="Palatino Linotype"/>
          <w:b/>
          <w:sz w:val="24"/>
          <w:szCs w:val="24"/>
          <w:lang w:val="fr-FR"/>
        </w:rPr>
        <w:t>14h30 - 1</w:t>
      </w:r>
      <w:r w:rsidR="00F51023">
        <w:rPr>
          <w:rFonts w:ascii="Palatino Linotype" w:hAnsi="Palatino Linotype"/>
          <w:b/>
          <w:sz w:val="24"/>
          <w:szCs w:val="24"/>
          <w:lang w:val="fr-FR"/>
        </w:rPr>
        <w:t>9</w:t>
      </w:r>
      <w:r w:rsidRPr="00FD101C">
        <w:rPr>
          <w:rFonts w:ascii="Palatino Linotype" w:hAnsi="Palatino Linotype"/>
          <w:b/>
          <w:sz w:val="24"/>
          <w:szCs w:val="24"/>
          <w:lang w:val="fr-FR"/>
        </w:rPr>
        <w:t>h</w:t>
      </w:r>
      <w:r w:rsidR="00F51023">
        <w:rPr>
          <w:rFonts w:ascii="Palatino Linotype" w:hAnsi="Palatino Linotype"/>
          <w:b/>
          <w:sz w:val="24"/>
          <w:szCs w:val="24"/>
          <w:lang w:val="fr-FR"/>
        </w:rPr>
        <w:t>0</w:t>
      </w:r>
      <w:r w:rsidRPr="00FD101C">
        <w:rPr>
          <w:rFonts w:ascii="Palatino Linotype" w:hAnsi="Palatino Linotype"/>
          <w:b/>
          <w:sz w:val="24"/>
          <w:szCs w:val="24"/>
          <w:lang w:val="fr-FR"/>
        </w:rPr>
        <w:t>0</w:t>
      </w:r>
      <w:r w:rsidR="00FD101C" w:rsidRPr="00FD101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FD101C">
        <w:rPr>
          <w:rFonts w:ascii="Palatino Linotype" w:hAnsi="Palatino Linotype"/>
          <w:sz w:val="24"/>
          <w:szCs w:val="24"/>
          <w:lang w:val="fr-FR"/>
        </w:rPr>
        <w:t xml:space="preserve"> C</w:t>
      </w:r>
      <w:r w:rsidR="004045E4">
        <w:rPr>
          <w:rFonts w:ascii="Palatino Linotype" w:hAnsi="Palatino Linotype"/>
          <w:sz w:val="24"/>
          <w:szCs w:val="24"/>
          <w:lang w:val="fr-FR"/>
        </w:rPr>
        <w:t>ONF</w:t>
      </w:r>
      <w:r w:rsidR="004045E4" w:rsidRPr="00AC0247">
        <w:rPr>
          <w:rFonts w:ascii="Palatino Linotype" w:hAnsi="Palatino Linotype"/>
          <w:color w:val="00133A"/>
          <w:sz w:val="24"/>
          <w:szCs w:val="24"/>
          <w:lang w:val="fr-FR"/>
        </w:rPr>
        <w:t>É</w:t>
      </w:r>
      <w:r w:rsidR="004045E4">
        <w:rPr>
          <w:rFonts w:ascii="Palatino Linotype" w:hAnsi="Palatino Linotype"/>
          <w:sz w:val="24"/>
          <w:szCs w:val="24"/>
          <w:lang w:val="fr-FR"/>
        </w:rPr>
        <w:t>RENCES</w:t>
      </w:r>
      <w:r w:rsidR="00FD101C">
        <w:rPr>
          <w:rFonts w:ascii="Palatino Linotype" w:hAnsi="Palatino Linotype"/>
          <w:sz w:val="24"/>
          <w:szCs w:val="24"/>
          <w:lang w:val="fr-FR"/>
        </w:rPr>
        <w:t> :</w:t>
      </w:r>
    </w:p>
    <w:p w14:paraId="0AEE6663" w14:textId="77777777" w:rsidR="00F51023" w:rsidRDefault="00F51023" w:rsidP="00F51023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- 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Alexandre </w:t>
      </w:r>
      <w:proofErr w:type="spellStart"/>
      <w:r>
        <w:rPr>
          <w:rFonts w:ascii="Palatino Linotype" w:hAnsi="Palatino Linotype"/>
          <w:b/>
          <w:sz w:val="24"/>
          <w:szCs w:val="24"/>
          <w:lang w:val="fr-FR"/>
        </w:rPr>
        <w:t>Soldatov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, iconographe, peintre, architecte, professeur à l'Académie théologique de Moscou, Russie –  </w:t>
      </w:r>
      <w:proofErr w:type="spellStart"/>
      <w:r>
        <w:rPr>
          <w:rFonts w:ascii="Palatino Linotype" w:hAnsi="Palatino Linotype"/>
          <w:b/>
          <w:i/>
          <w:sz w:val="24"/>
          <w:szCs w:val="24"/>
          <w:lang w:val="fr-FR"/>
        </w:rPr>
        <w:t>Iconic</w:t>
      </w:r>
      <w:proofErr w:type="spellEnd"/>
      <w:r>
        <w:rPr>
          <w:rFonts w:ascii="Palatino Linotype" w:hAnsi="Palatino Linotype"/>
          <w:b/>
          <w:i/>
          <w:sz w:val="24"/>
          <w:szCs w:val="24"/>
          <w:lang w:val="fr-FR"/>
        </w:rPr>
        <w:t xml:space="preserve"> - la forme transfigur</w:t>
      </w:r>
      <w:r>
        <w:rPr>
          <w:rFonts w:ascii="Palatino Linotype" w:hAnsi="Palatino Linotype"/>
          <w:b/>
          <w:i/>
          <w:color w:val="000000"/>
          <w:sz w:val="24"/>
          <w:szCs w:val="24"/>
          <w:lang w:val="fr-FR"/>
        </w:rPr>
        <w:t>ée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 xml:space="preserve"> par la Beauté.</w:t>
      </w:r>
    </w:p>
    <w:p w14:paraId="76DAA11A" w14:textId="77777777" w:rsidR="00F51023" w:rsidRDefault="00F51023" w:rsidP="00F51023">
      <w:pPr>
        <w:pStyle w:val="NoSpacing"/>
        <w:ind w:left="567"/>
        <w:jc w:val="both"/>
        <w:rPr>
          <w:rFonts w:ascii="Palatino Linotype" w:hAnsi="Palatino Linotype"/>
          <w:b/>
          <w:i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- Dr 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Oleg </w:t>
      </w:r>
      <w:proofErr w:type="spellStart"/>
      <w:r>
        <w:rPr>
          <w:rFonts w:ascii="Palatino Linotype" w:hAnsi="Palatino Linotype"/>
          <w:b/>
          <w:sz w:val="24"/>
          <w:szCs w:val="24"/>
          <w:lang w:val="fr-FR"/>
        </w:rPr>
        <w:t>Borisovici</w:t>
      </w:r>
      <w:proofErr w:type="spellEnd"/>
      <w:r>
        <w:rPr>
          <w:rFonts w:ascii="Palatino Linotype" w:hAnsi="Palatino Linotype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  <w:lang w:val="fr-FR"/>
        </w:rPr>
        <w:t>Davidov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, théologien orthodoxe, enseignant, Khabarovsk, Russie –    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>La beauté comme voie de l’art sacré</w:t>
      </w:r>
    </w:p>
    <w:p w14:paraId="3C636B0A" w14:textId="77777777" w:rsidR="00F51023" w:rsidRDefault="00F51023" w:rsidP="00F51023">
      <w:pPr>
        <w:pStyle w:val="NoSpacing"/>
        <w:ind w:left="567"/>
        <w:jc w:val="both"/>
        <w:rPr>
          <w:rFonts w:ascii="Palatino Linotype" w:hAnsi="Palatino Linotype"/>
          <w:b/>
          <w:i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- Prêtre </w:t>
      </w:r>
      <w:r>
        <w:rPr>
          <w:rFonts w:ascii="Palatino Linotype" w:hAnsi="Palatino Linotype"/>
          <w:b/>
          <w:sz w:val="24"/>
          <w:szCs w:val="24"/>
          <w:lang w:val="fr-FR"/>
        </w:rPr>
        <w:t>Jan Nicolae</w:t>
      </w:r>
      <w:r>
        <w:rPr>
          <w:rFonts w:ascii="Palatino Linotype" w:hAnsi="Palatino Linotype"/>
          <w:sz w:val="24"/>
          <w:szCs w:val="24"/>
          <w:lang w:val="fr-FR"/>
        </w:rPr>
        <w:t>,</w:t>
      </w:r>
      <w:r>
        <w:rPr>
          <w:rFonts w:ascii="Palatino Linotype" w:hAnsi="Palatino Linotype"/>
          <w:color w:val="000000"/>
          <w:sz w:val="24"/>
          <w:szCs w:val="24"/>
          <w:lang w:val="fr-FR"/>
        </w:rPr>
        <w:t xml:space="preserve"> professeur associé à la Faculté de Théologie d’Alba Iulia, recteur de la Paroisse des Saints </w:t>
      </w:r>
      <w:proofErr w:type="spellStart"/>
      <w:r>
        <w:rPr>
          <w:rFonts w:ascii="Palatino Linotype" w:hAnsi="Palatino Linotype"/>
          <w:color w:val="000000"/>
          <w:sz w:val="24"/>
          <w:szCs w:val="24"/>
          <w:lang w:val="fr-FR"/>
        </w:rPr>
        <w:t>Brâncoveanu</w:t>
      </w:r>
      <w:proofErr w:type="spellEnd"/>
      <w:r>
        <w:rPr>
          <w:rFonts w:ascii="Palatino Linotype" w:hAnsi="Palatino Linotype"/>
          <w:color w:val="000000"/>
          <w:sz w:val="24"/>
          <w:szCs w:val="24"/>
          <w:lang w:val="fr-FR"/>
        </w:rPr>
        <w:t xml:space="preserve"> et des Saints Ioan, Alba-Iulia, Roumanie -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 xml:space="preserve">Le pain de la Face du Seigneur - la Grande Apparition. </w:t>
      </w:r>
    </w:p>
    <w:p w14:paraId="4D0E3D91" w14:textId="77777777" w:rsidR="00F51023" w:rsidRPr="00D16332" w:rsidRDefault="00F51023" w:rsidP="00F51023">
      <w:pPr>
        <w:pStyle w:val="NoSpacing"/>
        <w:ind w:left="567"/>
        <w:jc w:val="both"/>
        <w:rPr>
          <w:b/>
        </w:rPr>
      </w:pPr>
      <w:r w:rsidRPr="00D16332">
        <w:rPr>
          <w:rFonts w:ascii="Palatino Linotype" w:hAnsi="Palatino Linotype"/>
          <w:b/>
          <w:sz w:val="24"/>
          <w:szCs w:val="24"/>
          <w:lang w:val="fr-FR"/>
        </w:rPr>
        <w:lastRenderedPageBreak/>
        <w:t xml:space="preserve">- Anne </w:t>
      </w:r>
      <w:proofErr w:type="spellStart"/>
      <w:r w:rsidRPr="00D16332">
        <w:rPr>
          <w:rFonts w:ascii="Palatino Linotype" w:hAnsi="Palatino Linotype"/>
          <w:b/>
          <w:sz w:val="24"/>
          <w:szCs w:val="24"/>
          <w:lang w:val="fr-FR"/>
        </w:rPr>
        <w:t>Philippenko</w:t>
      </w:r>
      <w:proofErr w:type="spellEnd"/>
      <w:r w:rsidRPr="00D16332">
        <w:rPr>
          <w:rFonts w:ascii="Palatino Linotype" w:hAnsi="Palatino Linotype"/>
          <w:sz w:val="24"/>
          <w:szCs w:val="24"/>
          <w:lang w:val="fr-FR"/>
        </w:rPr>
        <w:t>, iconographe, Paris.</w:t>
      </w:r>
      <w:r w:rsidRPr="00D16332">
        <w:rPr>
          <w:rFonts w:ascii="Palatino Linotype" w:hAnsi="Palatino Linotype"/>
          <w:b/>
          <w:lang w:val="fr-FR"/>
        </w:rPr>
        <w:t xml:space="preserve"> </w:t>
      </w:r>
    </w:p>
    <w:p w14:paraId="365CC2D6" w14:textId="77777777" w:rsidR="007F06D1" w:rsidRPr="00AC0247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BD063D">
        <w:rPr>
          <w:rFonts w:ascii="Palatino Linotype" w:hAnsi="Palatino Linotype"/>
          <w:sz w:val="24"/>
          <w:szCs w:val="24"/>
          <w:lang w:val="fr-FR"/>
        </w:rPr>
        <w:t>Discussions libres</w:t>
      </w:r>
      <w:r>
        <w:rPr>
          <w:rFonts w:ascii="Palatino Linotype" w:hAnsi="Palatino Linotype"/>
          <w:sz w:val="24"/>
          <w:szCs w:val="24"/>
          <w:lang w:val="fr-FR"/>
        </w:rPr>
        <w:t>.</w:t>
      </w:r>
    </w:p>
    <w:p w14:paraId="1FAB5972" w14:textId="77777777" w:rsidR="007F06D1" w:rsidRPr="004045E4" w:rsidRDefault="007F06D1" w:rsidP="004045E4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AC0247">
        <w:rPr>
          <w:rFonts w:ascii="Palatino Linotype" w:hAnsi="Palatino Linotype"/>
          <w:sz w:val="24"/>
          <w:szCs w:val="24"/>
          <w:lang w:val="fr-FR"/>
        </w:rPr>
        <w:t xml:space="preserve">Modérateur : Prêtre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Emilian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Marinescu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conseiller culturel de la Métropole Orthodoxe Roumaine d’Europe Occidentale et Méridionale</w:t>
      </w:r>
    </w:p>
    <w:p w14:paraId="0B932BC1" w14:textId="77777777" w:rsidR="007F06D1" w:rsidRPr="00FD101C" w:rsidRDefault="007F06D1" w:rsidP="00FD101C">
      <w:pPr>
        <w:pStyle w:val="NoSpacing"/>
        <w:ind w:left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4045E4">
        <w:rPr>
          <w:rFonts w:ascii="Palatino Linotype" w:hAnsi="Palatino Linotype"/>
          <w:b/>
          <w:sz w:val="24"/>
          <w:szCs w:val="24"/>
          <w:lang w:val="fr-FR"/>
        </w:rPr>
        <w:t>9h00-16h00</w:t>
      </w:r>
      <w:r w:rsidR="00FD101C" w:rsidRPr="00FD101C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FD101C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FD101C" w:rsidRPr="004045E4">
        <w:rPr>
          <w:rFonts w:ascii="Palatino Linotype" w:hAnsi="Palatino Linotype"/>
          <w:sz w:val="24"/>
          <w:szCs w:val="24"/>
          <w:lang w:val="fr-FR"/>
        </w:rPr>
        <w:t>A</w:t>
      </w:r>
      <w:r w:rsidR="004045E4">
        <w:rPr>
          <w:rFonts w:ascii="Palatino Linotype" w:hAnsi="Palatino Linotype"/>
          <w:sz w:val="24"/>
          <w:szCs w:val="24"/>
          <w:lang w:val="fr-FR"/>
        </w:rPr>
        <w:t>TELIER :</w:t>
      </w:r>
    </w:p>
    <w:p w14:paraId="28024D94" w14:textId="77777777" w:rsidR="007F06D1" w:rsidRPr="00710AB8" w:rsidRDefault="007F06D1" w:rsidP="007F06D1">
      <w:pPr>
        <w:pStyle w:val="NoSpacing"/>
        <w:ind w:left="567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710AB8">
        <w:rPr>
          <w:rFonts w:ascii="Palatino Linotype" w:hAnsi="Palatino Linotype"/>
          <w:sz w:val="24"/>
          <w:szCs w:val="24"/>
          <w:lang w:val="fr-FR"/>
        </w:rPr>
        <w:t>Iconographes de Roumanie</w:t>
      </w:r>
      <w:r w:rsidR="00C11AF0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710AB8">
        <w:rPr>
          <w:rFonts w:ascii="Palatino Linotype" w:hAnsi="Palatino Linotype"/>
          <w:sz w:val="24"/>
          <w:szCs w:val="24"/>
          <w:lang w:val="fr-FR"/>
        </w:rPr>
        <w:t>: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Ioan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Popa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 (fresque byzantine) et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Camelia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Ionescu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Popa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 (icône sur bois), </w:t>
      </w:r>
      <w:proofErr w:type="spellStart"/>
      <w:r w:rsidRPr="00AC0247">
        <w:rPr>
          <w:rFonts w:ascii="Palatino Linotype" w:hAnsi="Palatino Linotype"/>
          <w:sz w:val="24"/>
          <w:szCs w:val="24"/>
          <w:lang w:val="fr-FR"/>
        </w:rPr>
        <w:t>Otopeni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Cristina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Răileanu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 (icône sur pierre), Cluj-Napoca.</w:t>
      </w:r>
    </w:p>
    <w:p w14:paraId="7B66DEA9" w14:textId="28AF254D" w:rsidR="007F06D1" w:rsidRPr="00EE507E" w:rsidRDefault="00D04E98" w:rsidP="007F06D1">
      <w:pPr>
        <w:pStyle w:val="NoSpacing"/>
        <w:ind w:left="567"/>
        <w:jc w:val="both"/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>(</w:t>
      </w:r>
      <w:proofErr w:type="gramStart"/>
      <w:r w:rsidR="007F06D1"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>accès</w:t>
      </w:r>
      <w:proofErr w:type="gramEnd"/>
      <w:r w:rsidR="007F06D1"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gratuit </w:t>
      </w:r>
      <w:r w:rsidR="006C06D1"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pour </w:t>
      </w:r>
      <w:r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>le public)</w:t>
      </w:r>
      <w:r w:rsidR="007F06D1" w:rsidRPr="00EE507E">
        <w:rPr>
          <w:rFonts w:ascii="Palatino Linotype" w:hAnsi="Palatino Linotype"/>
          <w:color w:val="000000" w:themeColor="text1"/>
          <w:sz w:val="24"/>
          <w:szCs w:val="24"/>
          <w:lang w:val="fr-FR"/>
        </w:rPr>
        <w:t>.</w:t>
      </w:r>
    </w:p>
    <w:p w14:paraId="3478E691" w14:textId="77777777" w:rsidR="007F06D1" w:rsidRPr="00AC0247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1D32152E" w14:textId="77777777" w:rsidR="007F06D1" w:rsidRPr="007C6C0B" w:rsidRDefault="007F06D1" w:rsidP="007F06D1">
      <w:pPr>
        <w:pStyle w:val="NoSpacing"/>
        <w:jc w:val="both"/>
        <w:rPr>
          <w:rFonts w:ascii="Palatino Linotype" w:hAnsi="Palatino Linotype"/>
          <w:b/>
          <w:color w:val="ED7D31"/>
          <w:sz w:val="24"/>
          <w:szCs w:val="24"/>
          <w:lang w:val="fr-FR"/>
        </w:rPr>
      </w:pPr>
      <w:r w:rsidRPr="007C6C0B">
        <w:rPr>
          <w:rFonts w:ascii="Palatino Linotype" w:hAnsi="Palatino Linotype"/>
          <w:b/>
          <w:color w:val="ED7D31"/>
          <w:sz w:val="24"/>
          <w:szCs w:val="24"/>
          <w:lang w:val="fr-FR"/>
        </w:rPr>
        <w:t>Samedi, 30 mars</w:t>
      </w:r>
    </w:p>
    <w:p w14:paraId="25634AA6" w14:textId="77777777" w:rsidR="007F06D1" w:rsidRPr="00AC0247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6D3379F9" w14:textId="77777777" w:rsidR="007F06D1" w:rsidRDefault="007F06D1" w:rsidP="00FD101C">
      <w:pPr>
        <w:pStyle w:val="NoSpacing"/>
        <w:ind w:left="567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FD101C">
        <w:rPr>
          <w:rFonts w:ascii="Palatino Linotype" w:hAnsi="Palatino Linotype"/>
          <w:b/>
          <w:sz w:val="24"/>
          <w:szCs w:val="24"/>
          <w:lang w:val="fr-FR"/>
        </w:rPr>
        <w:t>09h00</w:t>
      </w:r>
      <w:r w:rsidR="00FD101C" w:rsidRPr="00FD101C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4045E4">
        <w:rPr>
          <w:rFonts w:ascii="Palatino Linotype" w:hAnsi="Palatino Linotype"/>
          <w:sz w:val="24"/>
          <w:szCs w:val="24"/>
          <w:lang w:val="fr-FR"/>
        </w:rPr>
        <w:t>CONF</w:t>
      </w:r>
      <w:r w:rsidR="004045E4" w:rsidRPr="00AC0247">
        <w:rPr>
          <w:rFonts w:ascii="Palatino Linotype" w:hAnsi="Palatino Linotype"/>
          <w:color w:val="00133A"/>
          <w:sz w:val="24"/>
          <w:szCs w:val="24"/>
          <w:lang w:val="fr-FR"/>
        </w:rPr>
        <w:t>É</w:t>
      </w:r>
      <w:r w:rsidR="004045E4">
        <w:rPr>
          <w:rFonts w:ascii="Palatino Linotype" w:hAnsi="Palatino Linotype"/>
          <w:sz w:val="24"/>
          <w:szCs w:val="24"/>
          <w:lang w:val="fr-FR"/>
        </w:rPr>
        <w:t>RENCE :</w:t>
      </w:r>
    </w:p>
    <w:p w14:paraId="6ADB4415" w14:textId="77777777" w:rsidR="00F51023" w:rsidRDefault="00F51023" w:rsidP="00F51023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i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Prêtre </w:t>
      </w:r>
      <w:r>
        <w:rPr>
          <w:rFonts w:ascii="Palatino Linotype" w:hAnsi="Palatino Linotype"/>
          <w:b/>
          <w:sz w:val="24"/>
          <w:szCs w:val="24"/>
          <w:lang w:val="fr-FR"/>
        </w:rPr>
        <w:t>Jan Nicolae</w:t>
      </w:r>
      <w:r>
        <w:rPr>
          <w:rFonts w:ascii="Palatino Linotype" w:hAnsi="Palatino Linotype"/>
          <w:b/>
          <w:color w:val="000000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 xml:space="preserve">- 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>Le salut eucharistique de la création. L’Arche noétique, foyer liturgique et espace iconique de synthèse</w:t>
      </w:r>
      <w:r>
        <w:rPr>
          <w:rFonts w:ascii="Palatino Linotype" w:hAnsi="Palatino Linotype"/>
          <w:i/>
          <w:sz w:val="24"/>
          <w:szCs w:val="24"/>
          <w:lang w:val="fr-FR"/>
        </w:rPr>
        <w:t>.</w:t>
      </w:r>
    </w:p>
    <w:p w14:paraId="78CFD8EE" w14:textId="77777777" w:rsidR="00F51023" w:rsidRPr="00AA4790" w:rsidRDefault="00F51023" w:rsidP="00F51023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4"/>
          <w:szCs w:val="24"/>
          <w:lang w:val="fr-FR"/>
        </w:rPr>
      </w:pPr>
      <w:r w:rsidRPr="00AA4790">
        <w:rPr>
          <w:rFonts w:ascii="Palatino Linotype" w:hAnsi="Palatino Linotype"/>
          <w:sz w:val="24"/>
          <w:szCs w:val="24"/>
          <w:lang w:val="fr-FR"/>
        </w:rPr>
        <w:t xml:space="preserve">Avec la participation de l’Archiprêtre </w:t>
      </w:r>
      <w:r w:rsidRPr="00AA4790">
        <w:rPr>
          <w:rFonts w:ascii="Palatino Linotype" w:hAnsi="Palatino Linotype"/>
          <w:b/>
          <w:sz w:val="24"/>
          <w:szCs w:val="24"/>
          <w:lang w:val="fr-FR"/>
        </w:rPr>
        <w:t xml:space="preserve">Nicolas </w:t>
      </w:r>
      <w:proofErr w:type="spellStart"/>
      <w:r w:rsidRPr="00AA4790">
        <w:rPr>
          <w:rFonts w:ascii="Palatino Linotype" w:hAnsi="Palatino Linotype"/>
          <w:b/>
          <w:sz w:val="24"/>
          <w:szCs w:val="24"/>
          <w:lang w:val="fr-FR"/>
        </w:rPr>
        <w:t>Ozoline</w:t>
      </w:r>
      <w:proofErr w:type="spellEnd"/>
      <w:r w:rsidRPr="00AA4790">
        <w:rPr>
          <w:rFonts w:ascii="Palatino Linotype" w:hAnsi="Palatino Linotype"/>
          <w:sz w:val="24"/>
          <w:szCs w:val="24"/>
          <w:lang w:val="fr-FR"/>
        </w:rPr>
        <w:t>, professeur à l'Institut de théologie orthodoxe Saint-Serge de Paris, l’un des plus importants spécialistes en iconologie orthodoxe.</w:t>
      </w:r>
    </w:p>
    <w:p w14:paraId="58C213AD" w14:textId="6FFEDC11" w:rsidR="00F51023" w:rsidRPr="00D04E98" w:rsidRDefault="00F51023" w:rsidP="008D4FA4">
      <w:pPr>
        <w:numPr>
          <w:ilvl w:val="0"/>
          <w:numId w:val="6"/>
        </w:numPr>
        <w:rPr>
          <w:rFonts w:ascii="Palatino Linotype" w:eastAsia="Calibri" w:hAnsi="Palatino Linotype"/>
          <w:b/>
          <w:i/>
          <w:strike/>
          <w:color w:val="000000"/>
          <w:lang w:val="fr-FR"/>
        </w:rPr>
      </w:pPr>
      <w:r>
        <w:rPr>
          <w:rFonts w:ascii="Palatino Linotype" w:hAnsi="Palatino Linotype"/>
          <w:lang w:val="fr-FR"/>
        </w:rPr>
        <w:t xml:space="preserve">Avec la participation du Professeur </w:t>
      </w:r>
      <w:proofErr w:type="spellStart"/>
      <w:r>
        <w:rPr>
          <w:rFonts w:ascii="Palatino Linotype" w:hAnsi="Palatino Linotype"/>
          <w:b/>
          <w:lang w:val="fr-FR"/>
        </w:rPr>
        <w:t>Dorin</w:t>
      </w:r>
      <w:proofErr w:type="spellEnd"/>
      <w:r>
        <w:rPr>
          <w:rFonts w:ascii="Palatino Linotype" w:hAnsi="Palatino Linotype"/>
          <w:b/>
          <w:lang w:val="fr-FR"/>
        </w:rPr>
        <w:t xml:space="preserve"> </w:t>
      </w:r>
      <w:proofErr w:type="spellStart"/>
      <w:r>
        <w:rPr>
          <w:rFonts w:ascii="Palatino Linotype" w:hAnsi="Palatino Linotype"/>
          <w:b/>
          <w:lang w:val="fr-FR"/>
        </w:rPr>
        <w:t>Ştefan</w:t>
      </w:r>
      <w:proofErr w:type="spellEnd"/>
      <w:r>
        <w:rPr>
          <w:rFonts w:ascii="Palatino Linotype" w:hAnsi="Palatino Linotype"/>
          <w:b/>
          <w:lang w:val="fr-FR"/>
        </w:rPr>
        <w:t xml:space="preserve">, </w:t>
      </w:r>
      <w:r>
        <w:rPr>
          <w:rFonts w:ascii="Palatino Linotype" w:hAnsi="Palatino Linotype"/>
          <w:lang w:val="fr-FR"/>
        </w:rPr>
        <w:t>architecte, Bucarest, Roumanie, réalisateur du projet architectural de l’église « l’</w:t>
      </w:r>
      <w:r>
        <w:rPr>
          <w:rFonts w:ascii="Palatino Linotype" w:hAnsi="Palatino Linotype"/>
          <w:color w:val="000000"/>
          <w:lang w:val="fr-FR"/>
        </w:rPr>
        <w:t>a</w:t>
      </w:r>
      <w:r>
        <w:rPr>
          <w:rFonts w:ascii="Palatino Linotype" w:hAnsi="Palatino Linotype"/>
          <w:lang w:val="fr-FR"/>
        </w:rPr>
        <w:t>rche noétique ».</w:t>
      </w:r>
      <w:r w:rsidR="006B1244" w:rsidRPr="006B1244">
        <w:t xml:space="preserve"> </w:t>
      </w:r>
    </w:p>
    <w:p w14:paraId="2879BF5F" w14:textId="1F4D7190" w:rsidR="00D04E98" w:rsidRPr="00EE507E" w:rsidRDefault="00D04E98" w:rsidP="00D04E98">
      <w:pPr>
        <w:numPr>
          <w:ilvl w:val="0"/>
          <w:numId w:val="6"/>
        </w:numPr>
        <w:rPr>
          <w:rFonts w:ascii="Palatino Linotype" w:eastAsia="Calibri" w:hAnsi="Palatino Linotype"/>
          <w:b/>
          <w:i/>
          <w:color w:val="000000" w:themeColor="text1"/>
          <w:lang w:val="fr-FR"/>
        </w:rPr>
      </w:pPr>
      <w:r w:rsidRPr="00EE507E">
        <w:rPr>
          <w:rFonts w:ascii="Palatino Linotype" w:eastAsia="Calibri" w:hAnsi="Palatino Linotype"/>
          <w:b/>
          <w:i/>
          <w:color w:val="000000" w:themeColor="text1"/>
          <w:lang w:val="fr-FR"/>
        </w:rPr>
        <w:t>L’espace sacré, résonateur liturgique et métaphore de la conversion.</w:t>
      </w:r>
    </w:p>
    <w:p w14:paraId="61AF6C16" w14:textId="77777777" w:rsidR="00D04E98" w:rsidRPr="00E6196A" w:rsidRDefault="00D04E98" w:rsidP="00A16D7B">
      <w:pPr>
        <w:ind w:left="927"/>
        <w:rPr>
          <w:rFonts w:ascii="Palatino Linotype" w:eastAsia="Calibri" w:hAnsi="Palatino Linotype"/>
          <w:b/>
          <w:i/>
          <w:color w:val="000000"/>
          <w:lang w:val="fr-FR"/>
        </w:rPr>
      </w:pPr>
    </w:p>
    <w:p w14:paraId="21D27A43" w14:textId="77777777" w:rsidR="00F51023" w:rsidRDefault="00F51023" w:rsidP="00F51023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Présentation de l’album</w:t>
      </w:r>
      <w:r>
        <w:rPr>
          <w:rFonts w:ascii="Palatino Linotype" w:hAnsi="Palatino Linotype"/>
          <w:i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>L'</w:t>
      </w:r>
      <w:r>
        <w:rPr>
          <w:rFonts w:ascii="Palatino Linotype" w:hAnsi="Palatino Linotype"/>
          <w:b/>
          <w:i/>
          <w:color w:val="000000"/>
          <w:sz w:val="24"/>
          <w:szCs w:val="24"/>
          <w:lang w:val="fr-FR"/>
        </w:rPr>
        <w:t>a</w:t>
      </w:r>
      <w:r>
        <w:rPr>
          <w:rFonts w:ascii="Palatino Linotype" w:hAnsi="Palatino Linotype"/>
          <w:b/>
          <w:i/>
          <w:sz w:val="24"/>
          <w:szCs w:val="24"/>
          <w:lang w:val="fr-FR"/>
        </w:rPr>
        <w:t>rche noétique d'Alba-Iulia</w:t>
      </w:r>
      <w:r>
        <w:rPr>
          <w:rFonts w:ascii="Palatino Linotype" w:hAnsi="Palatino Linotype"/>
          <w:sz w:val="24"/>
          <w:szCs w:val="24"/>
          <w:lang w:val="fr-FR"/>
        </w:rPr>
        <w:t>, Bucarest 2017.</w:t>
      </w:r>
    </w:p>
    <w:p w14:paraId="22A90FE5" w14:textId="77777777" w:rsidR="007F06D1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</w:t>
      </w:r>
      <w:r w:rsidRPr="004045E4">
        <w:rPr>
          <w:rFonts w:ascii="Palatino Linotype" w:hAnsi="Palatino Linotype"/>
          <w:b/>
          <w:sz w:val="24"/>
          <w:szCs w:val="24"/>
          <w:lang w:val="fr-FR"/>
        </w:rPr>
        <w:t>11</w:t>
      </w:r>
      <w:r w:rsidRPr="004045E4">
        <w:rPr>
          <w:rFonts w:ascii="Palatino Linotype" w:hAnsi="Palatino Linotype"/>
          <w:b/>
          <w:lang w:val="fr-FR"/>
        </w:rPr>
        <w:t>h</w:t>
      </w:r>
      <w:r w:rsidRPr="004045E4">
        <w:rPr>
          <w:rFonts w:ascii="Palatino Linotype" w:hAnsi="Palatino Linotype"/>
          <w:b/>
          <w:sz w:val="24"/>
          <w:szCs w:val="24"/>
          <w:lang w:val="fr-FR"/>
        </w:rPr>
        <w:t>30</w:t>
      </w:r>
      <w:r w:rsidR="004045E4" w:rsidRPr="004045E4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="004045E4" w:rsidRPr="004045E4">
        <w:rPr>
          <w:rFonts w:ascii="Palatino Linotype" w:hAnsi="Palatino Linotype"/>
          <w:sz w:val="24"/>
          <w:szCs w:val="24"/>
          <w:lang w:val="fr-FR"/>
        </w:rPr>
        <w:t>E</w:t>
      </w:r>
      <w:r w:rsidR="004045E4">
        <w:rPr>
          <w:rFonts w:ascii="Palatino Linotype" w:hAnsi="Palatino Linotype"/>
          <w:sz w:val="24"/>
          <w:szCs w:val="24"/>
          <w:lang w:val="fr-FR"/>
        </w:rPr>
        <w:t>XPOSITION ET</w:t>
      </w:r>
      <w:r w:rsidR="00D268B7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4045E4">
        <w:rPr>
          <w:rFonts w:ascii="Palatino Linotype" w:hAnsi="Palatino Linotype"/>
          <w:sz w:val="24"/>
          <w:szCs w:val="24"/>
          <w:lang w:val="fr-FR"/>
        </w:rPr>
        <w:t xml:space="preserve">LANCEMENT DE LIVRE  </w:t>
      </w:r>
    </w:p>
    <w:p w14:paraId="4AD37678" w14:textId="77777777" w:rsidR="007F06D1" w:rsidRPr="00AC0247" w:rsidRDefault="004045E4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="007F06D1" w:rsidRPr="00AC0247">
        <w:rPr>
          <w:rFonts w:ascii="Palatino Linotype" w:hAnsi="Palatino Linotype"/>
          <w:sz w:val="24"/>
          <w:szCs w:val="24"/>
          <w:lang w:val="fr-FR"/>
        </w:rPr>
        <w:t>Vernissage de l’exposition</w:t>
      </w:r>
      <w:r w:rsidR="005F4B2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7F06D1" w:rsidRPr="00AC0247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="007F06D1" w:rsidRPr="00AC0247">
        <w:rPr>
          <w:rFonts w:ascii="Palatino Linotype" w:hAnsi="Palatino Linotype"/>
          <w:b/>
          <w:i/>
          <w:sz w:val="24"/>
          <w:szCs w:val="24"/>
          <w:lang w:val="fr-FR"/>
        </w:rPr>
        <w:t xml:space="preserve">Archaïque et universel. </w:t>
      </w:r>
    </w:p>
    <w:p w14:paraId="2D74AEDD" w14:textId="77777777" w:rsidR="007F06D1" w:rsidRPr="00AC0247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AC0247">
        <w:rPr>
          <w:rFonts w:ascii="Palatino Linotype" w:hAnsi="Palatino Linotype"/>
          <w:sz w:val="24"/>
          <w:szCs w:val="24"/>
          <w:lang w:val="fr-FR"/>
        </w:rPr>
        <w:t>Artistes</w:t>
      </w:r>
      <w:r w:rsidR="00C11AF0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C0247">
        <w:rPr>
          <w:rFonts w:ascii="Palatino Linotype" w:hAnsi="Palatino Linotype"/>
          <w:sz w:val="24"/>
          <w:szCs w:val="24"/>
          <w:lang w:val="fr-FR"/>
        </w:rPr>
        <w:t>:</w:t>
      </w:r>
    </w:p>
    <w:p w14:paraId="706522E2" w14:textId="77777777" w:rsidR="007F06D1" w:rsidRPr="00AC0247" w:rsidRDefault="007F06D1" w:rsidP="007F06D1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  <w:lang w:val="fr-FR"/>
        </w:rPr>
      </w:pPr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Cristina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Răileanu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Cluj-Napoca (icône)</w:t>
      </w:r>
    </w:p>
    <w:p w14:paraId="72F826B1" w14:textId="77777777" w:rsidR="007F06D1" w:rsidRPr="00AC0247" w:rsidRDefault="007F06D1" w:rsidP="007F06D1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  <w:lang w:val="fr-FR"/>
        </w:rPr>
      </w:pP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Camelia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Ionescu</w:t>
      </w:r>
      <w:proofErr w:type="spellEnd"/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Popa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, </w:t>
      </w:r>
      <w:proofErr w:type="spellStart"/>
      <w:r w:rsidRPr="00AC0247">
        <w:rPr>
          <w:rFonts w:ascii="Palatino Linotype" w:hAnsi="Palatino Linotype"/>
          <w:sz w:val="24"/>
          <w:szCs w:val="24"/>
          <w:lang w:val="fr-FR"/>
        </w:rPr>
        <w:t>Otopeni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 (peinture)</w:t>
      </w:r>
      <w:r>
        <w:rPr>
          <w:rFonts w:ascii="Palatino Linotype" w:hAnsi="Palatino Linotype"/>
          <w:sz w:val="24"/>
          <w:szCs w:val="24"/>
          <w:lang w:val="fr-FR"/>
        </w:rPr>
        <w:t xml:space="preserve">.  </w:t>
      </w:r>
    </w:p>
    <w:p w14:paraId="34F15866" w14:textId="77777777" w:rsidR="007F06D1" w:rsidRPr="004045E4" w:rsidRDefault="007F06D1" w:rsidP="004045E4">
      <w:pPr>
        <w:pStyle w:val="NoSpacing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  <w:lang w:val="fr-FR"/>
        </w:rPr>
      </w:pPr>
      <w:r w:rsidRPr="00AC0247">
        <w:rPr>
          <w:rFonts w:ascii="Palatino Linotype" w:hAnsi="Palatino Linotype"/>
          <w:b/>
          <w:sz w:val="24"/>
          <w:szCs w:val="24"/>
          <w:lang w:val="fr-FR"/>
        </w:rPr>
        <w:t>Andrei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Răileanu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Cluj-Napoca (sculpture)</w:t>
      </w:r>
    </w:p>
    <w:p w14:paraId="29D923E3" w14:textId="77777777" w:rsidR="007F06D1" w:rsidRPr="00AC0247" w:rsidRDefault="007F06D1" w:rsidP="004045E4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Lancement du catalogue </w:t>
      </w:r>
      <w:r w:rsidRPr="00AC0247">
        <w:rPr>
          <w:rFonts w:ascii="Palatino Linotype" w:hAnsi="Palatino Linotype"/>
          <w:b/>
          <w:i/>
          <w:sz w:val="24"/>
          <w:szCs w:val="24"/>
          <w:lang w:val="fr-FR"/>
        </w:rPr>
        <w:t xml:space="preserve">Iconographes à </w:t>
      </w:r>
      <w:proofErr w:type="spellStart"/>
      <w:r w:rsidRPr="00AC0247">
        <w:rPr>
          <w:rFonts w:ascii="Palatino Linotype" w:hAnsi="Palatino Linotype"/>
          <w:b/>
          <w:i/>
          <w:sz w:val="24"/>
          <w:szCs w:val="24"/>
          <w:lang w:val="fr-FR"/>
        </w:rPr>
        <w:t>Otopeni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 xml:space="preserve"> - VI</w:t>
      </w:r>
      <w:r w:rsidRPr="00AC0247">
        <w:rPr>
          <w:rFonts w:ascii="Palatino Linotype" w:hAnsi="Palatino Linotype"/>
          <w:sz w:val="24"/>
          <w:szCs w:val="24"/>
          <w:vertAlign w:val="superscript"/>
          <w:lang w:val="fr-FR"/>
        </w:rPr>
        <w:t>e</w:t>
      </w:r>
      <w:r w:rsidRPr="00AC0247">
        <w:rPr>
          <w:rFonts w:ascii="Palatino Linotype" w:hAnsi="Palatino Linotype"/>
          <w:sz w:val="24"/>
          <w:szCs w:val="24"/>
          <w:lang w:val="fr-FR"/>
        </w:rPr>
        <w:t> édition, Bucarest 2019.</w:t>
      </w:r>
    </w:p>
    <w:p w14:paraId="0A428559" w14:textId="77777777" w:rsidR="007F06D1" w:rsidRPr="00AC0247" w:rsidRDefault="007F06D1" w:rsidP="004045E4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Commissaire de l’exposition : </w:t>
      </w:r>
      <w:r w:rsidRPr="00AC0247">
        <w:rPr>
          <w:rFonts w:ascii="Palatino Linotype" w:hAnsi="Palatino Linotype"/>
          <w:b/>
          <w:sz w:val="24"/>
          <w:szCs w:val="24"/>
          <w:lang w:val="fr-FR"/>
        </w:rPr>
        <w:t xml:space="preserve">Vladimir </w:t>
      </w:r>
      <w:proofErr w:type="spellStart"/>
      <w:r w:rsidRPr="00AC0247">
        <w:rPr>
          <w:rFonts w:ascii="Palatino Linotype" w:hAnsi="Palatino Linotype"/>
          <w:b/>
          <w:sz w:val="24"/>
          <w:szCs w:val="24"/>
          <w:lang w:val="fr-FR"/>
        </w:rPr>
        <w:t>Bulat</w:t>
      </w:r>
      <w:proofErr w:type="spellEnd"/>
      <w:r w:rsidRPr="00AC0247">
        <w:rPr>
          <w:rFonts w:ascii="Palatino Linotype" w:hAnsi="Palatino Linotype"/>
          <w:sz w:val="24"/>
          <w:szCs w:val="24"/>
          <w:lang w:val="fr-FR"/>
        </w:rPr>
        <w:t>, critique d'art.</w:t>
      </w:r>
    </w:p>
    <w:p w14:paraId="35025E8E" w14:textId="77777777" w:rsidR="007F06D1" w:rsidRPr="00AC0247" w:rsidRDefault="007F06D1" w:rsidP="004045E4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 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L'exposition restera ouverte au public jusqu'au </w:t>
      </w:r>
      <w:r w:rsidR="004045E4">
        <w:rPr>
          <w:rFonts w:ascii="Palatino Linotype" w:hAnsi="Palatino Linotype"/>
          <w:sz w:val="24"/>
          <w:szCs w:val="24"/>
          <w:lang w:val="fr-FR"/>
        </w:rPr>
        <w:t>10 mai</w:t>
      </w:r>
      <w:r w:rsidRPr="00AC0247">
        <w:rPr>
          <w:rFonts w:ascii="Palatino Linotype" w:hAnsi="Palatino Linotype"/>
          <w:sz w:val="24"/>
          <w:szCs w:val="24"/>
          <w:lang w:val="fr-FR"/>
        </w:rPr>
        <w:t xml:space="preserve"> 2019.</w:t>
      </w:r>
    </w:p>
    <w:p w14:paraId="36F24268" w14:textId="77777777" w:rsidR="007F06D1" w:rsidRPr="004045E4" w:rsidRDefault="004045E4" w:rsidP="004045E4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         </w:t>
      </w:r>
      <w:r w:rsidRPr="004045E4">
        <w:rPr>
          <w:rFonts w:ascii="Palatino Linotype" w:hAnsi="Palatino Linotype"/>
          <w:b/>
          <w:sz w:val="24"/>
          <w:szCs w:val="24"/>
          <w:lang w:val="fr-FR"/>
        </w:rPr>
        <w:t>12h00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7F06D1" w:rsidRPr="004045E4">
        <w:rPr>
          <w:rFonts w:ascii="Palatino Linotype" w:hAnsi="Palatino Linotype"/>
          <w:sz w:val="24"/>
          <w:szCs w:val="24"/>
          <w:lang w:val="fr-FR"/>
        </w:rPr>
        <w:t>V</w:t>
      </w:r>
      <w:r w:rsidRPr="004045E4">
        <w:rPr>
          <w:rFonts w:ascii="Palatino Linotype" w:hAnsi="Palatino Linotype"/>
          <w:sz w:val="24"/>
          <w:szCs w:val="24"/>
          <w:lang w:val="fr-FR"/>
        </w:rPr>
        <w:t>IN D’HONNEUR</w:t>
      </w:r>
      <w:r w:rsidR="007F06D1" w:rsidRPr="004045E4">
        <w:rPr>
          <w:rFonts w:ascii="Palatino Linotype" w:hAnsi="Palatino Linotype"/>
          <w:sz w:val="24"/>
          <w:szCs w:val="24"/>
          <w:lang w:val="fr-FR"/>
        </w:rPr>
        <w:t xml:space="preserve">/ </w:t>
      </w:r>
      <w:r w:rsidRPr="004045E4">
        <w:rPr>
          <w:rFonts w:ascii="Palatino Linotype" w:hAnsi="Palatino Linotype"/>
          <w:sz w:val="24"/>
          <w:szCs w:val="24"/>
          <w:lang w:val="fr-FR"/>
        </w:rPr>
        <w:t>BUFFET</w:t>
      </w:r>
    </w:p>
    <w:p w14:paraId="06EA5AF0" w14:textId="77777777" w:rsidR="007F06D1" w:rsidRPr="00AC0247" w:rsidRDefault="007F06D1" w:rsidP="007F06D1">
      <w:pPr>
        <w:pStyle w:val="NoSpacing"/>
        <w:jc w:val="both"/>
        <w:rPr>
          <w:rFonts w:ascii="Palatino Linotype" w:hAnsi="Palatino Linotype"/>
          <w:sz w:val="24"/>
          <w:szCs w:val="24"/>
          <w:lang w:val="fr-FR"/>
        </w:rPr>
      </w:pPr>
    </w:p>
    <w:p w14:paraId="67AF63C8" w14:textId="77777777" w:rsidR="007F06D1" w:rsidRPr="00AC0247" w:rsidRDefault="007F06D1" w:rsidP="007F06D1">
      <w:pPr>
        <w:pStyle w:val="NoSpacing"/>
        <w:jc w:val="center"/>
        <w:rPr>
          <w:rFonts w:ascii="Palatino Linotype" w:hAnsi="Palatino Linotype"/>
          <w:sz w:val="24"/>
          <w:szCs w:val="24"/>
          <w:lang w:val="fr-FR"/>
        </w:rPr>
      </w:pPr>
    </w:p>
    <w:p w14:paraId="4E93CB25" w14:textId="77777777" w:rsidR="007F06D1" w:rsidRPr="00AC0247" w:rsidRDefault="007F06D1" w:rsidP="007F06D1">
      <w:pPr>
        <w:jc w:val="both"/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>Coordinateurs de projet :</w:t>
      </w:r>
    </w:p>
    <w:p w14:paraId="16E51BF7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b/>
          <w:lang w:val="fr-FR"/>
        </w:rPr>
        <w:t xml:space="preserve">Doina </w:t>
      </w:r>
      <w:r w:rsidRPr="00AC0247">
        <w:rPr>
          <w:rFonts w:ascii="Palatino Linotype" w:hAnsi="Palatino Linotype"/>
          <w:lang w:val="fr-FR"/>
        </w:rPr>
        <w:t xml:space="preserve">Tal, responsable du programme international Trinity Global Initiative Association et </w:t>
      </w:r>
    </w:p>
    <w:p w14:paraId="6E6E9E2E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b/>
          <w:lang w:val="fr-FR"/>
        </w:rPr>
        <w:t xml:space="preserve">Ioan </w:t>
      </w:r>
      <w:proofErr w:type="spellStart"/>
      <w:r w:rsidRPr="00AC0247">
        <w:rPr>
          <w:rFonts w:ascii="Palatino Linotype" w:hAnsi="Palatino Linotype"/>
          <w:b/>
          <w:lang w:val="fr-FR"/>
        </w:rPr>
        <w:t>Popa</w:t>
      </w:r>
      <w:proofErr w:type="spellEnd"/>
      <w:r w:rsidRPr="00AC0247">
        <w:rPr>
          <w:rFonts w:ascii="Palatino Linotype" w:hAnsi="Palatino Linotype"/>
          <w:lang w:val="fr-FR"/>
        </w:rPr>
        <w:t xml:space="preserve">, </w:t>
      </w:r>
      <w:r w:rsidRPr="001F6637">
        <w:rPr>
          <w:rFonts w:ascii="Palatino Linotype" w:hAnsi="Palatino Linotype"/>
          <w:lang w:val="fr-FR"/>
        </w:rPr>
        <w:t xml:space="preserve">iconographe </w:t>
      </w:r>
      <w:r>
        <w:rPr>
          <w:rFonts w:ascii="Palatino Linotype" w:hAnsi="Palatino Linotype"/>
          <w:lang w:val="fr-FR"/>
        </w:rPr>
        <w:t xml:space="preserve">et </w:t>
      </w:r>
      <w:r w:rsidRPr="00AC0247">
        <w:rPr>
          <w:rFonts w:ascii="Palatino Linotype" w:hAnsi="Palatino Linotype"/>
          <w:lang w:val="fr-FR"/>
        </w:rPr>
        <w:t>peintre d'église</w:t>
      </w:r>
      <w:r w:rsidR="009B7989">
        <w:rPr>
          <w:rFonts w:ascii="Palatino Linotype" w:hAnsi="Palatino Linotype"/>
          <w:lang w:val="fr-FR"/>
        </w:rPr>
        <w:t>,</w:t>
      </w:r>
      <w:r w:rsidR="009B7989" w:rsidRPr="00710AB8">
        <w:rPr>
          <w:rFonts w:ascii="Palatino Linotype" w:hAnsi="Palatino Linotype"/>
          <w:lang w:val="fr-FR"/>
        </w:rPr>
        <w:t xml:space="preserve"> Roumanie</w:t>
      </w:r>
      <w:r w:rsidR="009B7989">
        <w:rPr>
          <w:rFonts w:ascii="Palatino Linotype" w:hAnsi="Palatino Linotype"/>
          <w:lang w:val="fr-FR"/>
        </w:rPr>
        <w:t>.</w:t>
      </w:r>
    </w:p>
    <w:p w14:paraId="24B7478B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</w:p>
    <w:p w14:paraId="26406AA7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>Partenaires :</w:t>
      </w:r>
    </w:p>
    <w:p w14:paraId="10484344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BE6BBB">
        <w:rPr>
          <w:rFonts w:ascii="Palatino Linotype" w:eastAsia="Times New Roman" w:hAnsi="Palatino Linotype"/>
          <w:lang w:val="fr-FR"/>
        </w:rPr>
        <w:t>Centre Spirituel et Culturel Orthodoxe Russe à Paris</w:t>
      </w:r>
    </w:p>
    <w:p w14:paraId="3F493CD4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 xml:space="preserve">Association </w:t>
      </w:r>
      <w:proofErr w:type="spellStart"/>
      <w:r w:rsidRPr="00AC0247">
        <w:rPr>
          <w:rFonts w:ascii="Palatino Linotype" w:hAnsi="Palatino Linotype"/>
          <w:lang w:val="fr-FR"/>
        </w:rPr>
        <w:t>Kultura</w:t>
      </w:r>
      <w:proofErr w:type="spellEnd"/>
    </w:p>
    <w:p w14:paraId="77AF6289" w14:textId="77777777" w:rsidR="007F06D1" w:rsidRPr="00AC0247" w:rsidRDefault="007F06D1" w:rsidP="007F06D1">
      <w:pPr>
        <w:rPr>
          <w:rFonts w:ascii="Palatino Linotype" w:eastAsia="Times New Roman" w:hAnsi="Palatino Linotype"/>
          <w:lang w:val="fr-FR"/>
        </w:rPr>
      </w:pPr>
      <w:r w:rsidRPr="00AC0247">
        <w:rPr>
          <w:rFonts w:ascii="Palatino Linotype" w:hAnsi="Palatino Linotype"/>
          <w:lang w:val="fr-FR"/>
        </w:rPr>
        <w:t xml:space="preserve">Paroisse orthodoxe roumaine </w:t>
      </w:r>
      <w:r w:rsidR="00D04E98">
        <w:rPr>
          <w:rFonts w:ascii="Palatino Linotype" w:hAnsi="Palatino Linotype"/>
          <w:i/>
          <w:lang w:val="fr-FR"/>
        </w:rPr>
        <w:t>Tr</w:t>
      </w:r>
      <w:r w:rsidRPr="00AC0247">
        <w:rPr>
          <w:rFonts w:ascii="Palatino Linotype" w:hAnsi="Palatino Linotype"/>
          <w:i/>
          <w:lang w:val="fr-FR"/>
        </w:rPr>
        <w:t xml:space="preserve">ois </w:t>
      </w:r>
      <w:r w:rsidR="00D04E98" w:rsidRPr="00AC0247">
        <w:rPr>
          <w:rFonts w:ascii="Palatino Linotype" w:hAnsi="Palatino Linotype"/>
          <w:i/>
          <w:lang w:val="fr-FR"/>
        </w:rPr>
        <w:t xml:space="preserve">Saints </w:t>
      </w:r>
      <w:r w:rsidR="00D04E98">
        <w:rPr>
          <w:rFonts w:ascii="Palatino Linotype" w:hAnsi="Palatino Linotype"/>
          <w:i/>
          <w:lang w:val="fr-FR"/>
        </w:rPr>
        <w:t>H</w:t>
      </w:r>
      <w:r w:rsidRPr="00AC0247">
        <w:rPr>
          <w:rFonts w:ascii="Palatino Linotype" w:hAnsi="Palatino Linotype"/>
          <w:i/>
          <w:lang w:val="fr-FR"/>
        </w:rPr>
        <w:t>iérarques</w:t>
      </w:r>
      <w:r w:rsidRPr="00AC0247">
        <w:rPr>
          <w:rFonts w:ascii="Palatino Linotype" w:hAnsi="Palatino Linotype"/>
          <w:lang w:val="fr-FR"/>
        </w:rPr>
        <w:t xml:space="preserve"> de La Courneuve</w:t>
      </w:r>
      <w:r w:rsidR="009B7989">
        <w:rPr>
          <w:rFonts w:ascii="Palatino Linotype" w:hAnsi="Palatino Linotype"/>
          <w:lang w:val="fr-FR"/>
        </w:rPr>
        <w:t>, Paris</w:t>
      </w:r>
    </w:p>
    <w:p w14:paraId="1E641397" w14:textId="77777777" w:rsidR="007F06D1" w:rsidRPr="002E6F3E" w:rsidRDefault="007F06D1" w:rsidP="007F06D1">
      <w:pPr>
        <w:pStyle w:val="NoSpacing"/>
        <w:jc w:val="both"/>
        <w:rPr>
          <w:rFonts w:ascii="Palatino Linotype" w:hAnsi="Palatino Linotype"/>
          <w:noProof/>
          <w:sz w:val="24"/>
          <w:szCs w:val="24"/>
          <w:lang w:val="fr-FR"/>
        </w:rPr>
      </w:pPr>
    </w:p>
    <w:p w14:paraId="0050380A" w14:textId="77777777" w:rsidR="007F06D1" w:rsidRPr="002E6F3E" w:rsidRDefault="007F06D1" w:rsidP="007F06D1">
      <w:pPr>
        <w:pStyle w:val="NoSpacing"/>
        <w:jc w:val="center"/>
        <w:rPr>
          <w:rFonts w:ascii="Palatino Linotype" w:hAnsi="Palatino Linotype"/>
          <w:b/>
          <w:noProof/>
          <w:sz w:val="24"/>
          <w:szCs w:val="24"/>
          <w:lang w:val="fr-FR"/>
        </w:rPr>
      </w:pPr>
    </w:p>
    <w:p w14:paraId="2082833E" w14:textId="77777777" w:rsidR="007F06D1" w:rsidRPr="002E6F3E" w:rsidRDefault="007F06D1" w:rsidP="007F06D1">
      <w:pPr>
        <w:pStyle w:val="NoSpacing"/>
        <w:rPr>
          <w:rFonts w:ascii="Palatino Linotype" w:hAnsi="Palatino Linotype"/>
          <w:noProof/>
          <w:sz w:val="24"/>
          <w:szCs w:val="24"/>
          <w:lang w:val="fr-FR"/>
        </w:rPr>
      </w:pPr>
    </w:p>
    <w:p w14:paraId="49F1B06D" w14:textId="77777777" w:rsidR="00CE4106" w:rsidRPr="007F06D1" w:rsidRDefault="00CE4106" w:rsidP="007F06D1"/>
    <w:sectPr w:rsidR="00CE4106" w:rsidRPr="007F06D1" w:rsidSect="00050D42">
      <w:pgSz w:w="11900" w:h="16840"/>
      <w:pgMar w:top="851" w:right="84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7DD8" w14:textId="77777777" w:rsidR="00CA20E2" w:rsidRDefault="00CA20E2" w:rsidP="00E56106">
      <w:r>
        <w:separator/>
      </w:r>
    </w:p>
  </w:endnote>
  <w:endnote w:type="continuationSeparator" w:id="0">
    <w:p w14:paraId="228514B5" w14:textId="77777777" w:rsidR="00CA20E2" w:rsidRDefault="00CA20E2" w:rsidP="00E5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vory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vory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46C56" w14:textId="77777777" w:rsidR="00CA20E2" w:rsidRDefault="00CA20E2" w:rsidP="00E56106">
      <w:r>
        <w:separator/>
      </w:r>
    </w:p>
  </w:footnote>
  <w:footnote w:type="continuationSeparator" w:id="0">
    <w:p w14:paraId="789E6E5E" w14:textId="77777777" w:rsidR="00CA20E2" w:rsidRDefault="00CA20E2" w:rsidP="00E5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82E"/>
    <w:multiLevelType w:val="hybridMultilevel"/>
    <w:tmpl w:val="3BE8A3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962"/>
    <w:multiLevelType w:val="hybridMultilevel"/>
    <w:tmpl w:val="C4BE64A8"/>
    <w:lvl w:ilvl="0" w:tplc="C7B2961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1869F1"/>
    <w:multiLevelType w:val="hybridMultilevel"/>
    <w:tmpl w:val="8EA8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B4252"/>
    <w:multiLevelType w:val="hybridMultilevel"/>
    <w:tmpl w:val="824648D8"/>
    <w:lvl w:ilvl="0" w:tplc="87B000A6">
      <w:start w:val="13"/>
      <w:numFmt w:val="bullet"/>
      <w:lvlText w:val="-"/>
      <w:lvlJc w:val="left"/>
      <w:pPr>
        <w:ind w:left="927" w:hanging="360"/>
      </w:pPr>
      <w:rPr>
        <w:rFonts w:ascii="Palatino Linotype" w:hAnsi="Palatino Linotype"/>
        <w:i w:val="0"/>
      </w:rPr>
    </w:lvl>
    <w:lvl w:ilvl="1" w:tplc="21484AEE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FE664016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D548FEC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EA429BB0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1CB82150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78BEA178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5084588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CBE2265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">
    <w:nsid w:val="3FD87814"/>
    <w:multiLevelType w:val="hybridMultilevel"/>
    <w:tmpl w:val="42D68C80"/>
    <w:lvl w:ilvl="0" w:tplc="D74294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8053B"/>
    <w:multiLevelType w:val="hybridMultilevel"/>
    <w:tmpl w:val="824648D8"/>
    <w:lvl w:ilvl="0" w:tplc="66367F14">
      <w:start w:val="1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02050"/>
    <w:rsid w:val="000036A2"/>
    <w:rsid w:val="0001329B"/>
    <w:rsid w:val="00015201"/>
    <w:rsid w:val="00020F1A"/>
    <w:rsid w:val="00050D42"/>
    <w:rsid w:val="00055255"/>
    <w:rsid w:val="00062647"/>
    <w:rsid w:val="00074B22"/>
    <w:rsid w:val="00081172"/>
    <w:rsid w:val="00097EB5"/>
    <w:rsid w:val="000A257F"/>
    <w:rsid w:val="000B192E"/>
    <w:rsid w:val="000C381F"/>
    <w:rsid w:val="0010516D"/>
    <w:rsid w:val="00130E4D"/>
    <w:rsid w:val="00143D92"/>
    <w:rsid w:val="00153F9B"/>
    <w:rsid w:val="00155716"/>
    <w:rsid w:val="00177C7C"/>
    <w:rsid w:val="0018447D"/>
    <w:rsid w:val="001A6C7B"/>
    <w:rsid w:val="001B2369"/>
    <w:rsid w:val="001B4372"/>
    <w:rsid w:val="001B6C1B"/>
    <w:rsid w:val="001C4B45"/>
    <w:rsid w:val="001D7EEB"/>
    <w:rsid w:val="001E1298"/>
    <w:rsid w:val="001F03E9"/>
    <w:rsid w:val="001F6637"/>
    <w:rsid w:val="002078E7"/>
    <w:rsid w:val="002119ED"/>
    <w:rsid w:val="002501B6"/>
    <w:rsid w:val="002531D2"/>
    <w:rsid w:val="002658D3"/>
    <w:rsid w:val="0027645D"/>
    <w:rsid w:val="002B10F1"/>
    <w:rsid w:val="002C32B5"/>
    <w:rsid w:val="002C34D4"/>
    <w:rsid w:val="002C37EA"/>
    <w:rsid w:val="002C48F5"/>
    <w:rsid w:val="002C6B88"/>
    <w:rsid w:val="002D27D7"/>
    <w:rsid w:val="002E280D"/>
    <w:rsid w:val="002E6F3E"/>
    <w:rsid w:val="003059E7"/>
    <w:rsid w:val="00307981"/>
    <w:rsid w:val="00311191"/>
    <w:rsid w:val="00326E66"/>
    <w:rsid w:val="0033769A"/>
    <w:rsid w:val="00345DCB"/>
    <w:rsid w:val="00351349"/>
    <w:rsid w:val="00363449"/>
    <w:rsid w:val="00377069"/>
    <w:rsid w:val="00392D34"/>
    <w:rsid w:val="00394573"/>
    <w:rsid w:val="00394FCD"/>
    <w:rsid w:val="003E328A"/>
    <w:rsid w:val="003E4F08"/>
    <w:rsid w:val="003E5512"/>
    <w:rsid w:val="003E70DE"/>
    <w:rsid w:val="003F0948"/>
    <w:rsid w:val="004038B1"/>
    <w:rsid w:val="004045E4"/>
    <w:rsid w:val="004077A2"/>
    <w:rsid w:val="00432F5E"/>
    <w:rsid w:val="00433E60"/>
    <w:rsid w:val="00437BBF"/>
    <w:rsid w:val="00440FFF"/>
    <w:rsid w:val="00454E4C"/>
    <w:rsid w:val="00456D72"/>
    <w:rsid w:val="00465A65"/>
    <w:rsid w:val="00471141"/>
    <w:rsid w:val="0047134D"/>
    <w:rsid w:val="004838F3"/>
    <w:rsid w:val="00495BBD"/>
    <w:rsid w:val="004B653C"/>
    <w:rsid w:val="004C616B"/>
    <w:rsid w:val="004D5847"/>
    <w:rsid w:val="005071E1"/>
    <w:rsid w:val="00520AAF"/>
    <w:rsid w:val="005221B5"/>
    <w:rsid w:val="00523542"/>
    <w:rsid w:val="00553143"/>
    <w:rsid w:val="00556902"/>
    <w:rsid w:val="0056669C"/>
    <w:rsid w:val="0058204A"/>
    <w:rsid w:val="005917B4"/>
    <w:rsid w:val="005B79EA"/>
    <w:rsid w:val="005C338F"/>
    <w:rsid w:val="005C6377"/>
    <w:rsid w:val="005D45B1"/>
    <w:rsid w:val="005F4B23"/>
    <w:rsid w:val="006074F5"/>
    <w:rsid w:val="0067023E"/>
    <w:rsid w:val="0069538E"/>
    <w:rsid w:val="006A6A73"/>
    <w:rsid w:val="006B1244"/>
    <w:rsid w:val="006C06D1"/>
    <w:rsid w:val="006C3AEE"/>
    <w:rsid w:val="006C423C"/>
    <w:rsid w:val="006C58BE"/>
    <w:rsid w:val="006F195C"/>
    <w:rsid w:val="006F474E"/>
    <w:rsid w:val="00707B73"/>
    <w:rsid w:val="00710AB8"/>
    <w:rsid w:val="007255A4"/>
    <w:rsid w:val="00725B30"/>
    <w:rsid w:val="007404CC"/>
    <w:rsid w:val="00745044"/>
    <w:rsid w:val="00756A91"/>
    <w:rsid w:val="0077350F"/>
    <w:rsid w:val="0078427F"/>
    <w:rsid w:val="00797C40"/>
    <w:rsid w:val="007B1141"/>
    <w:rsid w:val="007C4FBE"/>
    <w:rsid w:val="007C6C0B"/>
    <w:rsid w:val="007D108C"/>
    <w:rsid w:val="007D2074"/>
    <w:rsid w:val="007F06D1"/>
    <w:rsid w:val="007F5940"/>
    <w:rsid w:val="00815298"/>
    <w:rsid w:val="00833D9B"/>
    <w:rsid w:val="00861205"/>
    <w:rsid w:val="00867278"/>
    <w:rsid w:val="00884B01"/>
    <w:rsid w:val="0088724E"/>
    <w:rsid w:val="0089301F"/>
    <w:rsid w:val="008B2307"/>
    <w:rsid w:val="008D4FA4"/>
    <w:rsid w:val="008E548A"/>
    <w:rsid w:val="008F7A9C"/>
    <w:rsid w:val="00914771"/>
    <w:rsid w:val="00914EC6"/>
    <w:rsid w:val="00925D76"/>
    <w:rsid w:val="00932074"/>
    <w:rsid w:val="00935D91"/>
    <w:rsid w:val="0095518D"/>
    <w:rsid w:val="00955A0F"/>
    <w:rsid w:val="00956B56"/>
    <w:rsid w:val="009658AF"/>
    <w:rsid w:val="009661F1"/>
    <w:rsid w:val="009A67C9"/>
    <w:rsid w:val="009B0BB8"/>
    <w:rsid w:val="009B24C5"/>
    <w:rsid w:val="009B7989"/>
    <w:rsid w:val="009D1854"/>
    <w:rsid w:val="009E1B41"/>
    <w:rsid w:val="00A03854"/>
    <w:rsid w:val="00A06C31"/>
    <w:rsid w:val="00A16D7B"/>
    <w:rsid w:val="00A17D47"/>
    <w:rsid w:val="00A431B1"/>
    <w:rsid w:val="00A545A1"/>
    <w:rsid w:val="00A647F4"/>
    <w:rsid w:val="00A817B1"/>
    <w:rsid w:val="00A940B9"/>
    <w:rsid w:val="00AA4790"/>
    <w:rsid w:val="00AA7087"/>
    <w:rsid w:val="00AB1313"/>
    <w:rsid w:val="00AB6C5A"/>
    <w:rsid w:val="00AC0247"/>
    <w:rsid w:val="00AC4EF1"/>
    <w:rsid w:val="00AC5BB2"/>
    <w:rsid w:val="00AF0847"/>
    <w:rsid w:val="00AF3C27"/>
    <w:rsid w:val="00B1440E"/>
    <w:rsid w:val="00B17A81"/>
    <w:rsid w:val="00B42B73"/>
    <w:rsid w:val="00B52E97"/>
    <w:rsid w:val="00B67688"/>
    <w:rsid w:val="00B738EA"/>
    <w:rsid w:val="00B939AD"/>
    <w:rsid w:val="00B93B14"/>
    <w:rsid w:val="00BB512A"/>
    <w:rsid w:val="00BD063D"/>
    <w:rsid w:val="00BD2570"/>
    <w:rsid w:val="00BE6BBB"/>
    <w:rsid w:val="00C06F0A"/>
    <w:rsid w:val="00C10DCA"/>
    <w:rsid w:val="00C11AF0"/>
    <w:rsid w:val="00C34771"/>
    <w:rsid w:val="00C34F6C"/>
    <w:rsid w:val="00C378B2"/>
    <w:rsid w:val="00C454FF"/>
    <w:rsid w:val="00C53B9E"/>
    <w:rsid w:val="00C65CDF"/>
    <w:rsid w:val="00C70AAE"/>
    <w:rsid w:val="00CA20E2"/>
    <w:rsid w:val="00CB6CE0"/>
    <w:rsid w:val="00CD0743"/>
    <w:rsid w:val="00CD2318"/>
    <w:rsid w:val="00CD4C31"/>
    <w:rsid w:val="00CE4106"/>
    <w:rsid w:val="00CF10CC"/>
    <w:rsid w:val="00D03BF0"/>
    <w:rsid w:val="00D04E98"/>
    <w:rsid w:val="00D050FE"/>
    <w:rsid w:val="00D1353D"/>
    <w:rsid w:val="00D268B7"/>
    <w:rsid w:val="00D32E97"/>
    <w:rsid w:val="00D4098C"/>
    <w:rsid w:val="00D51F94"/>
    <w:rsid w:val="00D875FA"/>
    <w:rsid w:val="00D91A7D"/>
    <w:rsid w:val="00D94338"/>
    <w:rsid w:val="00DA04F6"/>
    <w:rsid w:val="00DB2196"/>
    <w:rsid w:val="00DE6394"/>
    <w:rsid w:val="00DE7B87"/>
    <w:rsid w:val="00E25DD5"/>
    <w:rsid w:val="00E344E3"/>
    <w:rsid w:val="00E34690"/>
    <w:rsid w:val="00E34734"/>
    <w:rsid w:val="00E37DC3"/>
    <w:rsid w:val="00E430AE"/>
    <w:rsid w:val="00E56106"/>
    <w:rsid w:val="00E6196A"/>
    <w:rsid w:val="00E701AD"/>
    <w:rsid w:val="00E72E87"/>
    <w:rsid w:val="00E9217D"/>
    <w:rsid w:val="00E93913"/>
    <w:rsid w:val="00EA1F75"/>
    <w:rsid w:val="00EA70C7"/>
    <w:rsid w:val="00ED245C"/>
    <w:rsid w:val="00EE507E"/>
    <w:rsid w:val="00EE69B9"/>
    <w:rsid w:val="00EF2962"/>
    <w:rsid w:val="00F029AF"/>
    <w:rsid w:val="00F51023"/>
    <w:rsid w:val="00F623C3"/>
    <w:rsid w:val="00F62EEB"/>
    <w:rsid w:val="00F83154"/>
    <w:rsid w:val="00FA72DD"/>
    <w:rsid w:val="00FD101C"/>
    <w:rsid w:val="00FD21A8"/>
    <w:rsid w:val="00FE34F6"/>
    <w:rsid w:val="00FF157E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DB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C4E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acterStyle1">
    <w:name w:val="Character Style 1"/>
    <w:uiPriority w:val="99"/>
    <w:rsid w:val="00AC4EF1"/>
    <w:rPr>
      <w:rFonts w:ascii="Livory-Bold" w:hAnsi="Livory-Bold" w:cs="Livory-Bold"/>
      <w:b/>
      <w:bCs/>
      <w:smallCaps/>
      <w:color w:val="00394F"/>
    </w:rPr>
  </w:style>
  <w:style w:type="character" w:customStyle="1" w:styleId="CharacterStyle2">
    <w:name w:val="Character Style 2"/>
    <w:uiPriority w:val="99"/>
    <w:rsid w:val="00AC4EF1"/>
    <w:rPr>
      <w:rFonts w:ascii="Livory-Regular" w:hAnsi="Livory-Regular" w:cs="Livory-Regular"/>
      <w:color w:val="972E1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FF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A1F75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456D72"/>
  </w:style>
  <w:style w:type="character" w:styleId="Hyperlink">
    <w:name w:val="Hyperlink"/>
    <w:uiPriority w:val="99"/>
    <w:unhideWhenUsed/>
    <w:rsid w:val="00CE41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1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5610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61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56106"/>
    <w:rPr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955A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C4E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acterStyle1">
    <w:name w:val="Character Style 1"/>
    <w:uiPriority w:val="99"/>
    <w:rsid w:val="00AC4EF1"/>
    <w:rPr>
      <w:rFonts w:ascii="Livory-Bold" w:hAnsi="Livory-Bold" w:cs="Livory-Bold"/>
      <w:b/>
      <w:bCs/>
      <w:smallCaps/>
      <w:color w:val="00394F"/>
    </w:rPr>
  </w:style>
  <w:style w:type="character" w:customStyle="1" w:styleId="CharacterStyle2">
    <w:name w:val="Character Style 2"/>
    <w:uiPriority w:val="99"/>
    <w:rsid w:val="00AC4EF1"/>
    <w:rPr>
      <w:rFonts w:ascii="Livory-Regular" w:hAnsi="Livory-Regular" w:cs="Livory-Regular"/>
      <w:color w:val="972E1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FF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EA1F75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456D72"/>
  </w:style>
  <w:style w:type="character" w:styleId="Hyperlink">
    <w:name w:val="Hyperlink"/>
    <w:uiPriority w:val="99"/>
    <w:unhideWhenUsed/>
    <w:rsid w:val="00CE41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1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5610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61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56106"/>
    <w:rPr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955A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1126-AAE4-4CCE-89BF-D4D7802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 bibi</dc:creator>
  <cp:keywords/>
  <dc:description/>
  <cp:lastModifiedBy>user</cp:lastModifiedBy>
  <cp:revision>7</cp:revision>
  <cp:lastPrinted>2014-11-06T14:25:00Z</cp:lastPrinted>
  <dcterms:created xsi:type="dcterms:W3CDTF">2019-03-18T17:08:00Z</dcterms:created>
  <dcterms:modified xsi:type="dcterms:W3CDTF">2019-03-19T00:02:00Z</dcterms:modified>
</cp:coreProperties>
</file>