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6B6A3" w14:textId="77777777" w:rsidR="007F06D1" w:rsidRPr="002E6F3E" w:rsidRDefault="007F06D1" w:rsidP="007F06D1">
      <w:pPr>
        <w:rPr>
          <w:rFonts w:ascii="Palatino Linotype" w:eastAsia="Times New Roman" w:hAnsi="Palatino Linotype"/>
          <w:lang w:val="fr-FR"/>
        </w:rPr>
      </w:pPr>
    </w:p>
    <w:p w14:paraId="5769790F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</w:p>
    <w:p w14:paraId="0456193B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</w:p>
    <w:p w14:paraId="7612ABAC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</w:p>
    <w:p w14:paraId="4550CB03" w14:textId="77777777" w:rsidR="007F06D1" w:rsidRDefault="00AF77C5" w:rsidP="007F06D1">
      <w:pPr>
        <w:pStyle w:val="Sansinterligne"/>
        <w:jc w:val="center"/>
        <w:rPr>
          <w:rFonts w:ascii="Palatino Linotype" w:hAnsi="Palatino Linotype"/>
          <w:color w:val="ED7D31"/>
          <w:sz w:val="24"/>
          <w:szCs w:val="24"/>
          <w:lang w:val="fr-FR"/>
        </w:rPr>
      </w:pPr>
      <w:r w:rsidRPr="00AF77C5">
        <w:rPr>
          <w:rFonts w:ascii="Palatino Linotype" w:hAnsi="Palatino Linotype"/>
          <w:color w:val="ED7D31"/>
          <w:sz w:val="24"/>
          <w:szCs w:val="24"/>
          <w:lang w:val="fr-FR"/>
        </w:rPr>
        <w:t>EXPOSITION D'ART</w:t>
      </w:r>
    </w:p>
    <w:p w14:paraId="478910B9" w14:textId="77777777" w:rsidR="00AF77C5" w:rsidRPr="007C6C0B" w:rsidRDefault="00AF77C5" w:rsidP="007F06D1">
      <w:pPr>
        <w:pStyle w:val="Sansinterligne"/>
        <w:jc w:val="center"/>
        <w:rPr>
          <w:rFonts w:ascii="Palatino Linotype" w:hAnsi="Palatino Linotype"/>
          <w:color w:val="ED7D31"/>
          <w:sz w:val="24"/>
          <w:szCs w:val="24"/>
          <w:lang w:val="fr-FR"/>
        </w:rPr>
      </w:pPr>
    </w:p>
    <w:p w14:paraId="705372DA" w14:textId="77777777" w:rsidR="007F06D1" w:rsidRPr="00AC0247" w:rsidRDefault="007F06D1" w:rsidP="007F06D1">
      <w:pPr>
        <w:pStyle w:val="Sansinterligne"/>
        <w:tabs>
          <w:tab w:val="left" w:pos="5565"/>
        </w:tabs>
        <w:rPr>
          <w:rFonts w:ascii="Palatino Linotype" w:hAnsi="Palatino Linotype"/>
          <w:color w:val="800000"/>
          <w:sz w:val="24"/>
          <w:szCs w:val="24"/>
          <w:lang w:val="fr-FR"/>
        </w:rPr>
      </w:pPr>
    </w:p>
    <w:p w14:paraId="4C6A19BE" w14:textId="77777777" w:rsidR="007F06D1" w:rsidRPr="007F06D1" w:rsidRDefault="00AF77C5" w:rsidP="007F06D1">
      <w:pPr>
        <w:pStyle w:val="Sansinterligne"/>
        <w:jc w:val="center"/>
        <w:rPr>
          <w:rFonts w:ascii="Palatino Linotype" w:hAnsi="Palatino Linotype"/>
          <w:b/>
          <w:color w:val="00133A"/>
          <w:sz w:val="40"/>
          <w:szCs w:val="40"/>
          <w:lang w:val="fr-FR"/>
        </w:rPr>
      </w:pPr>
      <w:r>
        <w:rPr>
          <w:rFonts w:ascii="Palatino Linotype" w:hAnsi="Palatino Linotype"/>
          <w:b/>
          <w:color w:val="00133A"/>
          <w:sz w:val="40"/>
          <w:szCs w:val="40"/>
          <w:lang w:val="fr-FR"/>
        </w:rPr>
        <w:t>Archaïque et universel</w:t>
      </w:r>
    </w:p>
    <w:p w14:paraId="1D6A744E" w14:textId="77777777" w:rsidR="007F06D1" w:rsidRPr="00AC0247" w:rsidRDefault="007F06D1" w:rsidP="007F06D1">
      <w:pPr>
        <w:pStyle w:val="Sansinterligne"/>
        <w:jc w:val="center"/>
        <w:rPr>
          <w:rFonts w:ascii="Palatino Linotype" w:hAnsi="Palatino Linotype"/>
          <w:b/>
          <w:color w:val="00133A"/>
          <w:sz w:val="24"/>
          <w:szCs w:val="24"/>
          <w:lang w:val="fr-FR"/>
        </w:rPr>
      </w:pPr>
    </w:p>
    <w:p w14:paraId="17FC857E" w14:textId="77777777" w:rsidR="007F06D1" w:rsidRPr="007F06D1" w:rsidRDefault="007F06D1" w:rsidP="007F06D1">
      <w:pPr>
        <w:pStyle w:val="Sansinterligne"/>
        <w:jc w:val="center"/>
        <w:rPr>
          <w:rFonts w:ascii="Palatino Linotype" w:hAnsi="Palatino Linotype" w:cs="Calibri"/>
          <w:b/>
          <w:color w:val="00133A"/>
          <w:sz w:val="36"/>
          <w:szCs w:val="36"/>
          <w:lang w:val="fr-FR"/>
        </w:rPr>
      </w:pPr>
      <w:r w:rsidRPr="007F06D1">
        <w:rPr>
          <w:rFonts w:ascii="Palatino Linotype" w:hAnsi="Palatino Linotype"/>
          <w:b/>
          <w:color w:val="00133A"/>
          <w:sz w:val="36"/>
          <w:szCs w:val="36"/>
          <w:lang w:val="fr-FR"/>
        </w:rPr>
        <w:t xml:space="preserve">30 </w:t>
      </w:r>
      <w:r w:rsidR="001329C0" w:rsidRPr="001329C0">
        <w:rPr>
          <w:rFonts w:ascii="Palatino Linotype" w:hAnsi="Palatino Linotype"/>
          <w:b/>
          <w:color w:val="FF0000"/>
          <w:sz w:val="36"/>
          <w:szCs w:val="36"/>
          <w:lang w:val="fr-FR"/>
        </w:rPr>
        <w:t>m</w:t>
      </w:r>
      <w:r w:rsidRPr="007F06D1">
        <w:rPr>
          <w:rFonts w:ascii="Palatino Linotype" w:hAnsi="Palatino Linotype"/>
          <w:b/>
          <w:color w:val="00133A"/>
          <w:sz w:val="36"/>
          <w:szCs w:val="36"/>
          <w:lang w:val="fr-FR"/>
        </w:rPr>
        <w:t>ars</w:t>
      </w:r>
      <w:r w:rsidR="00AF77C5">
        <w:rPr>
          <w:rFonts w:ascii="Palatino Linotype" w:hAnsi="Palatino Linotype"/>
          <w:b/>
          <w:color w:val="00133A"/>
          <w:sz w:val="36"/>
          <w:szCs w:val="36"/>
          <w:lang w:val="fr-FR"/>
        </w:rPr>
        <w:t xml:space="preserve"> – 10 </w:t>
      </w:r>
      <w:r w:rsidR="001329C0" w:rsidRPr="001329C0">
        <w:rPr>
          <w:rFonts w:ascii="Palatino Linotype" w:hAnsi="Palatino Linotype"/>
          <w:b/>
          <w:color w:val="FF0000"/>
          <w:sz w:val="36"/>
          <w:szCs w:val="36"/>
          <w:lang w:val="fr-FR"/>
        </w:rPr>
        <w:t>m</w:t>
      </w:r>
      <w:r w:rsidR="00AF77C5">
        <w:rPr>
          <w:rFonts w:ascii="Palatino Linotype" w:hAnsi="Palatino Linotype"/>
          <w:b/>
          <w:color w:val="00133A"/>
          <w:sz w:val="36"/>
          <w:szCs w:val="36"/>
          <w:lang w:val="fr-FR"/>
        </w:rPr>
        <w:t>ai</w:t>
      </w:r>
      <w:r w:rsidRPr="007F06D1">
        <w:rPr>
          <w:rFonts w:ascii="Palatino Linotype" w:hAnsi="Palatino Linotype"/>
          <w:b/>
          <w:color w:val="00133A"/>
          <w:sz w:val="36"/>
          <w:szCs w:val="36"/>
          <w:lang w:val="fr-FR"/>
        </w:rPr>
        <w:t xml:space="preserve"> 2019</w:t>
      </w:r>
    </w:p>
    <w:p w14:paraId="4D99EC3E" w14:textId="77777777" w:rsidR="007F06D1" w:rsidRPr="00AC0247" w:rsidRDefault="007F06D1" w:rsidP="007F06D1">
      <w:pPr>
        <w:pStyle w:val="Sansinterligne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2508EC94" w14:textId="77777777" w:rsidR="007F06D1" w:rsidRPr="007F06D1" w:rsidRDefault="007F06D1" w:rsidP="007F06D1">
      <w:pPr>
        <w:pStyle w:val="Sansinterligne"/>
        <w:ind w:firstLine="720"/>
        <w:jc w:val="center"/>
        <w:rPr>
          <w:rFonts w:ascii="Palatino Linotype" w:hAnsi="Palatino Linotype"/>
          <w:b/>
          <w:sz w:val="24"/>
          <w:szCs w:val="24"/>
          <w:lang w:val="fr-FR"/>
        </w:rPr>
      </w:pPr>
      <w:r w:rsidRPr="007F06D1">
        <w:rPr>
          <w:rFonts w:ascii="Palatino Linotype" w:hAnsi="Palatino Linotype"/>
          <w:b/>
          <w:iCs/>
          <w:color w:val="222222"/>
          <w:sz w:val="24"/>
          <w:szCs w:val="24"/>
          <w:shd w:val="clear" w:color="auto" w:fill="FFFFFF"/>
          <w:lang w:val="fr-FR"/>
        </w:rPr>
        <w:t>Centre spirituel et culturel orthodoxe russe</w:t>
      </w:r>
    </w:p>
    <w:p w14:paraId="6268AC60" w14:textId="77777777" w:rsidR="007F06D1" w:rsidRPr="007F06D1" w:rsidRDefault="007F06D1" w:rsidP="007F06D1">
      <w:pPr>
        <w:pStyle w:val="Sansinterligne"/>
        <w:ind w:firstLine="720"/>
        <w:jc w:val="center"/>
        <w:rPr>
          <w:rFonts w:ascii="Palatino Linotype" w:hAnsi="Palatino Linotype"/>
          <w:sz w:val="24"/>
          <w:szCs w:val="24"/>
          <w:lang w:val="fr-FR"/>
        </w:rPr>
      </w:pPr>
      <w:r w:rsidRPr="007F06D1">
        <w:rPr>
          <w:rFonts w:ascii="Palatino Linotype" w:hAnsi="Palatino Linotype"/>
          <w:sz w:val="24"/>
          <w:szCs w:val="24"/>
          <w:lang w:val="fr-FR"/>
        </w:rPr>
        <w:t xml:space="preserve">1, </w:t>
      </w:r>
      <w:r w:rsidR="001329C0">
        <w:rPr>
          <w:rFonts w:ascii="Palatino Linotype" w:hAnsi="Palatino Linotype"/>
          <w:color w:val="FF0000"/>
          <w:sz w:val="24"/>
          <w:szCs w:val="24"/>
          <w:lang w:val="fr-FR"/>
        </w:rPr>
        <w:t>q</w:t>
      </w:r>
      <w:r w:rsidRPr="007F06D1">
        <w:rPr>
          <w:rFonts w:ascii="Palatino Linotype" w:hAnsi="Palatino Linotype"/>
          <w:sz w:val="24"/>
          <w:szCs w:val="24"/>
          <w:lang w:val="fr-FR"/>
        </w:rPr>
        <w:t>uai Branly, 75007 Paris</w:t>
      </w:r>
    </w:p>
    <w:p w14:paraId="64A9CB12" w14:textId="77777777" w:rsidR="007F06D1" w:rsidRDefault="007F06D1" w:rsidP="007F06D1">
      <w:pPr>
        <w:pStyle w:val="Sansinterligne"/>
        <w:ind w:firstLine="720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60E05677" w14:textId="77777777" w:rsidR="007F06D1" w:rsidRPr="00AC0247" w:rsidRDefault="007F06D1" w:rsidP="007F06D1">
      <w:pPr>
        <w:pStyle w:val="Sansinterligne"/>
        <w:ind w:firstLine="720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196206C6" w14:textId="77777777" w:rsidR="007F06D1" w:rsidRPr="00AC0247" w:rsidRDefault="007F06D1" w:rsidP="007F06D1">
      <w:pPr>
        <w:pStyle w:val="Sansinterligne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60AA90DA" w14:textId="77777777" w:rsidR="007F06D1" w:rsidRPr="007C6C0B" w:rsidRDefault="007F06D1" w:rsidP="007F06D1">
      <w:pPr>
        <w:pStyle w:val="Sansinterligne"/>
        <w:jc w:val="both"/>
        <w:rPr>
          <w:rFonts w:ascii="Palatino Linotype" w:hAnsi="Palatino Linotype"/>
          <w:b/>
          <w:color w:val="ED7D31"/>
          <w:sz w:val="24"/>
          <w:szCs w:val="24"/>
          <w:lang w:val="fr-FR"/>
        </w:rPr>
      </w:pPr>
      <w:r w:rsidRPr="007C6C0B">
        <w:rPr>
          <w:rFonts w:ascii="Palatino Linotype" w:hAnsi="Palatino Linotype"/>
          <w:b/>
          <w:color w:val="ED7D31"/>
          <w:sz w:val="24"/>
          <w:szCs w:val="24"/>
          <w:lang w:val="fr-FR"/>
        </w:rPr>
        <w:t>Samedi, 30 mars</w:t>
      </w:r>
    </w:p>
    <w:p w14:paraId="0A83DA82" w14:textId="77777777" w:rsidR="007F06D1" w:rsidRPr="00AC0247" w:rsidRDefault="007F06D1" w:rsidP="007F06D1">
      <w:pPr>
        <w:pStyle w:val="Sansinterligne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7F62627F" w14:textId="77777777" w:rsidR="007F06D1" w:rsidRDefault="007F06D1" w:rsidP="007F06D1">
      <w:pPr>
        <w:pStyle w:val="Sansinterligne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</w:t>
      </w:r>
      <w:r w:rsidRPr="004045E4">
        <w:rPr>
          <w:rFonts w:ascii="Palatino Linotype" w:hAnsi="Palatino Linotype"/>
          <w:b/>
          <w:sz w:val="24"/>
          <w:szCs w:val="24"/>
          <w:lang w:val="fr-FR"/>
        </w:rPr>
        <w:t>11</w:t>
      </w:r>
      <w:r w:rsidRPr="004045E4">
        <w:rPr>
          <w:rFonts w:ascii="Palatino Linotype" w:hAnsi="Palatino Linotype"/>
          <w:b/>
          <w:lang w:val="fr-FR"/>
        </w:rPr>
        <w:t>h</w:t>
      </w:r>
      <w:r w:rsidRPr="004045E4">
        <w:rPr>
          <w:rFonts w:ascii="Palatino Linotype" w:hAnsi="Palatino Linotype"/>
          <w:b/>
          <w:sz w:val="24"/>
          <w:szCs w:val="24"/>
          <w:lang w:val="fr-FR"/>
        </w:rPr>
        <w:t>30</w:t>
      </w:r>
      <w:r w:rsidR="004045E4" w:rsidRPr="004045E4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AF77C5">
        <w:rPr>
          <w:rFonts w:ascii="Palatino Linotype" w:hAnsi="Palatino Linotype"/>
          <w:b/>
          <w:sz w:val="24"/>
          <w:szCs w:val="24"/>
          <w:lang w:val="fr-FR"/>
        </w:rPr>
        <w:t xml:space="preserve">  </w:t>
      </w:r>
      <w:r w:rsidR="00AF77C5" w:rsidRPr="00AF77C5">
        <w:rPr>
          <w:rFonts w:ascii="Palatino Linotype" w:hAnsi="Palatino Linotype"/>
          <w:sz w:val="24"/>
          <w:szCs w:val="24"/>
          <w:lang w:val="fr-FR"/>
        </w:rPr>
        <w:t>VERNISSAGE DE L’</w:t>
      </w:r>
      <w:r w:rsidR="004045E4" w:rsidRPr="00AF77C5">
        <w:rPr>
          <w:rFonts w:ascii="Palatino Linotype" w:hAnsi="Palatino Linotype"/>
          <w:sz w:val="24"/>
          <w:szCs w:val="24"/>
          <w:lang w:val="fr-FR"/>
        </w:rPr>
        <w:t>EXPOSITION</w:t>
      </w:r>
      <w:r w:rsidR="004045E4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7C69A7F5" w14:textId="77777777" w:rsidR="007F06D1" w:rsidRPr="00AC0247" w:rsidRDefault="004045E4" w:rsidP="007F06D1">
      <w:pPr>
        <w:pStyle w:val="Sansinterligne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</w:p>
    <w:p w14:paraId="7C5D4BB9" w14:textId="77777777" w:rsidR="007F06D1" w:rsidRPr="00AC0247" w:rsidRDefault="007F06D1" w:rsidP="00AF77C5">
      <w:pPr>
        <w:pStyle w:val="Sansinterligne"/>
        <w:ind w:left="927"/>
        <w:jc w:val="both"/>
        <w:rPr>
          <w:rFonts w:ascii="Palatino Linotype" w:hAnsi="Palatino Linotype"/>
          <w:sz w:val="24"/>
          <w:szCs w:val="24"/>
          <w:lang w:val="fr-FR"/>
        </w:rPr>
      </w:pPr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Cristina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Răileanu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>, Cluj-Napoca (icône)</w:t>
      </w:r>
    </w:p>
    <w:p w14:paraId="222F03CD" w14:textId="77777777" w:rsidR="007F06D1" w:rsidRPr="00AC0247" w:rsidRDefault="007F06D1" w:rsidP="00AF77C5">
      <w:pPr>
        <w:pStyle w:val="Sansinterligne"/>
        <w:ind w:left="927"/>
        <w:jc w:val="both"/>
        <w:rPr>
          <w:rFonts w:ascii="Palatino Linotype" w:hAnsi="Palatino Linotype"/>
          <w:sz w:val="24"/>
          <w:szCs w:val="24"/>
          <w:lang w:val="fr-FR"/>
        </w:rPr>
      </w:pP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Camelia</w:t>
      </w:r>
      <w:proofErr w:type="spellEnd"/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Ionescu</w:t>
      </w:r>
      <w:proofErr w:type="spellEnd"/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Popa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 xml:space="preserve">, </w:t>
      </w:r>
      <w:proofErr w:type="spellStart"/>
      <w:r w:rsidRPr="00AC0247">
        <w:rPr>
          <w:rFonts w:ascii="Palatino Linotype" w:hAnsi="Palatino Linotype"/>
          <w:sz w:val="24"/>
          <w:szCs w:val="24"/>
          <w:lang w:val="fr-FR"/>
        </w:rPr>
        <w:t>Otopeni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 xml:space="preserve"> (peinture)</w:t>
      </w:r>
    </w:p>
    <w:p w14:paraId="00B1923D" w14:textId="77777777" w:rsidR="007F06D1" w:rsidRDefault="007F06D1" w:rsidP="00AF77C5">
      <w:pPr>
        <w:pStyle w:val="Sansinterligne"/>
        <w:ind w:left="927"/>
        <w:jc w:val="both"/>
        <w:rPr>
          <w:rFonts w:ascii="Palatino Linotype" w:hAnsi="Palatino Linotype"/>
          <w:sz w:val="24"/>
          <w:szCs w:val="24"/>
          <w:lang w:val="fr-FR"/>
        </w:rPr>
      </w:pPr>
      <w:r w:rsidRPr="00AC0247">
        <w:rPr>
          <w:rFonts w:ascii="Palatino Linotype" w:hAnsi="Palatino Linotype"/>
          <w:b/>
          <w:sz w:val="24"/>
          <w:szCs w:val="24"/>
          <w:lang w:val="fr-FR"/>
        </w:rPr>
        <w:t>Andrei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Răileanu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>, Cluj-Napoca (sculpture)</w:t>
      </w:r>
    </w:p>
    <w:p w14:paraId="3743DB91" w14:textId="77777777" w:rsidR="00AF77C5" w:rsidRPr="004045E4" w:rsidRDefault="00AF77C5" w:rsidP="00AF77C5">
      <w:pPr>
        <w:pStyle w:val="Sansinterligne"/>
        <w:ind w:left="927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414B265D" w14:textId="77777777" w:rsidR="007F06D1" w:rsidRDefault="007F06D1" w:rsidP="004045E4">
      <w:pPr>
        <w:pStyle w:val="Sansinterligne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Pr="00AC0247">
        <w:rPr>
          <w:rFonts w:ascii="Palatino Linotype" w:hAnsi="Palatino Linotype"/>
          <w:sz w:val="24"/>
          <w:szCs w:val="24"/>
          <w:lang w:val="fr-FR"/>
        </w:rPr>
        <w:t xml:space="preserve">Commissaire de l’exposition : </w:t>
      </w:r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Vladimir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Bulat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>, critique d'art.</w:t>
      </w:r>
    </w:p>
    <w:p w14:paraId="7B0B972C" w14:textId="77777777" w:rsidR="00AF77C5" w:rsidRPr="00AC0247" w:rsidRDefault="00AF77C5" w:rsidP="004045E4">
      <w:pPr>
        <w:pStyle w:val="Sansinterligne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06B36794" w14:textId="77777777" w:rsidR="007F06D1" w:rsidRPr="00AC0247" w:rsidRDefault="007F06D1" w:rsidP="004045E4">
      <w:pPr>
        <w:pStyle w:val="Sansinterligne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Pr="00AC0247">
        <w:rPr>
          <w:rFonts w:ascii="Palatino Linotype" w:hAnsi="Palatino Linotype"/>
          <w:sz w:val="24"/>
          <w:szCs w:val="24"/>
          <w:lang w:val="fr-FR"/>
        </w:rPr>
        <w:t xml:space="preserve">L'exposition restera ouverte au public jusqu'au </w:t>
      </w:r>
      <w:r w:rsidR="004045E4">
        <w:rPr>
          <w:rFonts w:ascii="Palatino Linotype" w:hAnsi="Palatino Linotype"/>
          <w:sz w:val="24"/>
          <w:szCs w:val="24"/>
          <w:lang w:val="fr-FR"/>
        </w:rPr>
        <w:t>10 mai</w:t>
      </w:r>
      <w:r w:rsidRPr="00AC0247">
        <w:rPr>
          <w:rFonts w:ascii="Palatino Linotype" w:hAnsi="Palatino Linotype"/>
          <w:sz w:val="24"/>
          <w:szCs w:val="24"/>
          <w:lang w:val="fr-FR"/>
        </w:rPr>
        <w:t xml:space="preserve"> 2019.</w:t>
      </w:r>
    </w:p>
    <w:p w14:paraId="2B993E28" w14:textId="77777777" w:rsidR="007F06D1" w:rsidRPr="004045E4" w:rsidRDefault="007F06D1" w:rsidP="004045E4">
      <w:pPr>
        <w:pStyle w:val="Sansinterligne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30F25083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</w:p>
    <w:p w14:paraId="5B076C1C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AC0247">
        <w:rPr>
          <w:rFonts w:ascii="Palatino Linotype" w:hAnsi="Palatino Linotype"/>
          <w:lang w:val="fr-FR"/>
        </w:rPr>
        <w:t>Partenaires :</w:t>
      </w:r>
    </w:p>
    <w:p w14:paraId="46CB42B1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BE6BBB">
        <w:rPr>
          <w:rFonts w:ascii="Palatino Linotype" w:eastAsia="Times New Roman" w:hAnsi="Palatino Linotype"/>
          <w:lang w:val="fr-FR"/>
        </w:rPr>
        <w:t>Centre Spirituel et Culturel Orthodoxe Russe à Paris</w:t>
      </w:r>
    </w:p>
    <w:p w14:paraId="7ECA55F1" w14:textId="77777777" w:rsidR="00AF77C5" w:rsidRPr="00BE6BBB" w:rsidRDefault="00AF77C5" w:rsidP="00AF77C5">
      <w:pPr>
        <w:rPr>
          <w:rFonts w:ascii="Palatino Linotype" w:hAnsi="Palatino Linotype"/>
          <w:lang w:val="fr-FR"/>
        </w:rPr>
      </w:pPr>
      <w:r w:rsidRPr="00AC0247">
        <w:rPr>
          <w:rFonts w:ascii="Palatino Linotype" w:hAnsi="Palatino Linotype"/>
          <w:lang w:val="fr-FR"/>
        </w:rPr>
        <w:t xml:space="preserve">Trinity Global Initiative Association </w:t>
      </w:r>
    </w:p>
    <w:p w14:paraId="334FEFFE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AC0247">
        <w:rPr>
          <w:rFonts w:ascii="Palatino Linotype" w:hAnsi="Palatino Linotype"/>
          <w:lang w:val="fr-FR"/>
        </w:rPr>
        <w:t xml:space="preserve">Association </w:t>
      </w:r>
      <w:proofErr w:type="spellStart"/>
      <w:r w:rsidRPr="00AC0247">
        <w:rPr>
          <w:rFonts w:ascii="Palatino Linotype" w:hAnsi="Palatino Linotype"/>
          <w:lang w:val="fr-FR"/>
        </w:rPr>
        <w:t>Kultura</w:t>
      </w:r>
      <w:proofErr w:type="spellEnd"/>
    </w:p>
    <w:p w14:paraId="1CB6BD6A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AC0247">
        <w:rPr>
          <w:rFonts w:ascii="Palatino Linotype" w:hAnsi="Palatino Linotype"/>
          <w:lang w:val="fr-FR"/>
        </w:rPr>
        <w:t xml:space="preserve">Paroisse orthodoxe roumaine </w:t>
      </w:r>
      <w:bookmarkStart w:id="0" w:name="_GoBack"/>
      <w:r w:rsidR="001329C0" w:rsidRPr="001329C0">
        <w:rPr>
          <w:rFonts w:ascii="Palatino Linotype" w:hAnsi="Palatino Linotype"/>
          <w:i/>
          <w:color w:val="FF0000"/>
          <w:lang w:val="fr-FR"/>
        </w:rPr>
        <w:t>Tr</w:t>
      </w:r>
      <w:r w:rsidR="00AF77C5" w:rsidRPr="001329C0">
        <w:rPr>
          <w:rFonts w:ascii="Palatino Linotype" w:hAnsi="Palatino Linotype"/>
          <w:i/>
          <w:color w:val="FF0000"/>
          <w:lang w:val="fr-FR"/>
        </w:rPr>
        <w:t xml:space="preserve">ois </w:t>
      </w:r>
      <w:r w:rsidR="001329C0" w:rsidRPr="001329C0">
        <w:rPr>
          <w:rFonts w:ascii="Palatino Linotype" w:hAnsi="Palatino Linotype"/>
          <w:i/>
          <w:color w:val="FF0000"/>
          <w:lang w:val="fr-FR"/>
        </w:rPr>
        <w:t xml:space="preserve">Saints </w:t>
      </w:r>
      <w:r w:rsidR="00AF77C5" w:rsidRPr="001329C0">
        <w:rPr>
          <w:rFonts w:ascii="Palatino Linotype" w:hAnsi="Palatino Linotype"/>
          <w:i/>
          <w:color w:val="FF0000"/>
          <w:lang w:val="fr-FR"/>
        </w:rPr>
        <w:t>H</w:t>
      </w:r>
      <w:r w:rsidRPr="001329C0">
        <w:rPr>
          <w:rFonts w:ascii="Palatino Linotype" w:hAnsi="Palatino Linotype"/>
          <w:i/>
          <w:color w:val="FF0000"/>
          <w:lang w:val="fr-FR"/>
        </w:rPr>
        <w:t>iérarques</w:t>
      </w:r>
      <w:bookmarkEnd w:id="0"/>
      <w:r w:rsidRPr="00AC0247">
        <w:rPr>
          <w:rFonts w:ascii="Palatino Linotype" w:hAnsi="Palatino Linotype"/>
          <w:lang w:val="fr-FR"/>
        </w:rPr>
        <w:t xml:space="preserve"> de La Courneuve</w:t>
      </w:r>
    </w:p>
    <w:p w14:paraId="298D52B1" w14:textId="77777777" w:rsidR="007F06D1" w:rsidRPr="002E6F3E" w:rsidRDefault="007F06D1" w:rsidP="007F06D1">
      <w:pPr>
        <w:pStyle w:val="Sansinterligne"/>
        <w:jc w:val="both"/>
        <w:rPr>
          <w:rFonts w:ascii="Palatino Linotype" w:hAnsi="Palatino Linotype"/>
          <w:noProof/>
          <w:sz w:val="24"/>
          <w:szCs w:val="24"/>
          <w:lang w:val="fr-FR"/>
        </w:rPr>
      </w:pPr>
    </w:p>
    <w:p w14:paraId="2DAA1935" w14:textId="77777777" w:rsidR="007F06D1" w:rsidRPr="002E6F3E" w:rsidRDefault="007F06D1" w:rsidP="007F06D1">
      <w:pPr>
        <w:pStyle w:val="Sansinterligne"/>
        <w:jc w:val="center"/>
        <w:rPr>
          <w:rFonts w:ascii="Palatino Linotype" w:hAnsi="Palatino Linotype"/>
          <w:b/>
          <w:noProof/>
          <w:sz w:val="24"/>
          <w:szCs w:val="24"/>
          <w:lang w:val="fr-FR"/>
        </w:rPr>
      </w:pPr>
    </w:p>
    <w:p w14:paraId="7195D5FA" w14:textId="77777777" w:rsidR="007F06D1" w:rsidRPr="002E6F3E" w:rsidRDefault="007F06D1" w:rsidP="007F06D1">
      <w:pPr>
        <w:pStyle w:val="Sansinterligne"/>
        <w:rPr>
          <w:rFonts w:ascii="Palatino Linotype" w:hAnsi="Palatino Linotype"/>
          <w:noProof/>
          <w:sz w:val="24"/>
          <w:szCs w:val="24"/>
          <w:lang w:val="fr-FR"/>
        </w:rPr>
      </w:pPr>
    </w:p>
    <w:p w14:paraId="1C3EBBDA" w14:textId="77777777" w:rsidR="00CE4106" w:rsidRPr="007F06D1" w:rsidRDefault="00CE4106" w:rsidP="007F06D1"/>
    <w:sectPr w:rsidR="00CE4106" w:rsidRPr="007F06D1" w:rsidSect="00050D42">
      <w:pgSz w:w="11900" w:h="16840"/>
      <w:pgMar w:top="851" w:right="84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0ED1C" w14:textId="77777777" w:rsidR="00E3331F" w:rsidRDefault="00E3331F" w:rsidP="00E56106">
      <w:r>
        <w:separator/>
      </w:r>
    </w:p>
  </w:endnote>
  <w:endnote w:type="continuationSeparator" w:id="0">
    <w:p w14:paraId="44D084F7" w14:textId="77777777" w:rsidR="00E3331F" w:rsidRDefault="00E3331F" w:rsidP="00E5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vory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vory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9608E" w14:textId="77777777" w:rsidR="00E3331F" w:rsidRDefault="00E3331F" w:rsidP="00E56106">
      <w:r>
        <w:separator/>
      </w:r>
    </w:p>
  </w:footnote>
  <w:footnote w:type="continuationSeparator" w:id="0">
    <w:p w14:paraId="674EC15E" w14:textId="77777777" w:rsidR="00E3331F" w:rsidRDefault="00E3331F" w:rsidP="00E5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82E"/>
    <w:multiLevelType w:val="hybridMultilevel"/>
    <w:tmpl w:val="3BE8A3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962"/>
    <w:multiLevelType w:val="hybridMultilevel"/>
    <w:tmpl w:val="C4BE64A8"/>
    <w:lvl w:ilvl="0" w:tplc="C7B2961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1869F1"/>
    <w:multiLevelType w:val="hybridMultilevel"/>
    <w:tmpl w:val="8EA84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7814"/>
    <w:multiLevelType w:val="hybridMultilevel"/>
    <w:tmpl w:val="42D68C80"/>
    <w:lvl w:ilvl="0" w:tplc="D74294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8053B"/>
    <w:multiLevelType w:val="hybridMultilevel"/>
    <w:tmpl w:val="824648D8"/>
    <w:lvl w:ilvl="0" w:tplc="66367F14">
      <w:start w:val="1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EF1"/>
    <w:rsid w:val="000036A2"/>
    <w:rsid w:val="0001329B"/>
    <w:rsid w:val="00015201"/>
    <w:rsid w:val="00020F1A"/>
    <w:rsid w:val="00050D42"/>
    <w:rsid w:val="00055255"/>
    <w:rsid w:val="00062647"/>
    <w:rsid w:val="00074B22"/>
    <w:rsid w:val="00081172"/>
    <w:rsid w:val="00097EB5"/>
    <w:rsid w:val="000A257F"/>
    <w:rsid w:val="000B192E"/>
    <w:rsid w:val="000C381F"/>
    <w:rsid w:val="0010516D"/>
    <w:rsid w:val="00130E4D"/>
    <w:rsid w:val="001329C0"/>
    <w:rsid w:val="00143D92"/>
    <w:rsid w:val="00153F9B"/>
    <w:rsid w:val="00155716"/>
    <w:rsid w:val="00177C7C"/>
    <w:rsid w:val="0018447D"/>
    <w:rsid w:val="001A6C7B"/>
    <w:rsid w:val="001B2369"/>
    <w:rsid w:val="001B4372"/>
    <w:rsid w:val="001B6C1B"/>
    <w:rsid w:val="001C4B45"/>
    <w:rsid w:val="001E1298"/>
    <w:rsid w:val="001F6637"/>
    <w:rsid w:val="002078E7"/>
    <w:rsid w:val="002119ED"/>
    <w:rsid w:val="002501B6"/>
    <w:rsid w:val="002531D2"/>
    <w:rsid w:val="002658D3"/>
    <w:rsid w:val="0027645D"/>
    <w:rsid w:val="002B10F1"/>
    <w:rsid w:val="002C32B5"/>
    <w:rsid w:val="002C34D4"/>
    <w:rsid w:val="002C37EA"/>
    <w:rsid w:val="002C48F5"/>
    <w:rsid w:val="002D27D7"/>
    <w:rsid w:val="002E280D"/>
    <w:rsid w:val="002E6F3E"/>
    <w:rsid w:val="003059E7"/>
    <w:rsid w:val="00307981"/>
    <w:rsid w:val="00311191"/>
    <w:rsid w:val="00326E66"/>
    <w:rsid w:val="0033769A"/>
    <w:rsid w:val="00345DCB"/>
    <w:rsid w:val="00363449"/>
    <w:rsid w:val="00377069"/>
    <w:rsid w:val="00392D34"/>
    <w:rsid w:val="00394573"/>
    <w:rsid w:val="00394FCD"/>
    <w:rsid w:val="003E328A"/>
    <w:rsid w:val="003E4F08"/>
    <w:rsid w:val="003E5512"/>
    <w:rsid w:val="003E70DE"/>
    <w:rsid w:val="004038B1"/>
    <w:rsid w:val="004045E4"/>
    <w:rsid w:val="004077A2"/>
    <w:rsid w:val="00433E60"/>
    <w:rsid w:val="00437BBF"/>
    <w:rsid w:val="00440FFF"/>
    <w:rsid w:val="00454E4C"/>
    <w:rsid w:val="00456D72"/>
    <w:rsid w:val="00465A65"/>
    <w:rsid w:val="00471141"/>
    <w:rsid w:val="0047134D"/>
    <w:rsid w:val="004838F3"/>
    <w:rsid w:val="00495BBD"/>
    <w:rsid w:val="004C616B"/>
    <w:rsid w:val="005071E1"/>
    <w:rsid w:val="00520AAF"/>
    <w:rsid w:val="005221B5"/>
    <w:rsid w:val="00523542"/>
    <w:rsid w:val="00553143"/>
    <w:rsid w:val="00556902"/>
    <w:rsid w:val="0056669C"/>
    <w:rsid w:val="0058204A"/>
    <w:rsid w:val="005917B4"/>
    <w:rsid w:val="005B79EA"/>
    <w:rsid w:val="005C338F"/>
    <w:rsid w:val="005C6377"/>
    <w:rsid w:val="005D45B1"/>
    <w:rsid w:val="006074F5"/>
    <w:rsid w:val="0067023E"/>
    <w:rsid w:val="0069538E"/>
    <w:rsid w:val="006A6A73"/>
    <w:rsid w:val="006C3AEE"/>
    <w:rsid w:val="006C423C"/>
    <w:rsid w:val="006C58BE"/>
    <w:rsid w:val="006F474E"/>
    <w:rsid w:val="00707B73"/>
    <w:rsid w:val="00710AB8"/>
    <w:rsid w:val="007255A4"/>
    <w:rsid w:val="00725B30"/>
    <w:rsid w:val="00756A91"/>
    <w:rsid w:val="0077350F"/>
    <w:rsid w:val="0078427F"/>
    <w:rsid w:val="00797C40"/>
    <w:rsid w:val="007B1141"/>
    <w:rsid w:val="007C4FBE"/>
    <w:rsid w:val="007C6C0B"/>
    <w:rsid w:val="007D108C"/>
    <w:rsid w:val="007D2074"/>
    <w:rsid w:val="007F06D1"/>
    <w:rsid w:val="007F5940"/>
    <w:rsid w:val="00815298"/>
    <w:rsid w:val="00833D9B"/>
    <w:rsid w:val="00861205"/>
    <w:rsid w:val="00867278"/>
    <w:rsid w:val="00884B01"/>
    <w:rsid w:val="0088724E"/>
    <w:rsid w:val="0089301F"/>
    <w:rsid w:val="008B2307"/>
    <w:rsid w:val="008F7A9C"/>
    <w:rsid w:val="00914771"/>
    <w:rsid w:val="00914EC6"/>
    <w:rsid w:val="00925D76"/>
    <w:rsid w:val="00932074"/>
    <w:rsid w:val="00935D91"/>
    <w:rsid w:val="0095518D"/>
    <w:rsid w:val="00955A0F"/>
    <w:rsid w:val="00956B56"/>
    <w:rsid w:val="009658AF"/>
    <w:rsid w:val="009661F1"/>
    <w:rsid w:val="009A67C9"/>
    <w:rsid w:val="009B0BB8"/>
    <w:rsid w:val="009B24C5"/>
    <w:rsid w:val="009D1854"/>
    <w:rsid w:val="009E1B41"/>
    <w:rsid w:val="00A03854"/>
    <w:rsid w:val="00A06C31"/>
    <w:rsid w:val="00A30A7E"/>
    <w:rsid w:val="00A431B1"/>
    <w:rsid w:val="00A545A1"/>
    <w:rsid w:val="00A647F4"/>
    <w:rsid w:val="00A817B1"/>
    <w:rsid w:val="00A820C7"/>
    <w:rsid w:val="00A940B9"/>
    <w:rsid w:val="00AA7087"/>
    <w:rsid w:val="00AB1313"/>
    <w:rsid w:val="00AB6C5A"/>
    <w:rsid w:val="00AC0247"/>
    <w:rsid w:val="00AC4EF1"/>
    <w:rsid w:val="00AC5BB2"/>
    <w:rsid w:val="00AF0847"/>
    <w:rsid w:val="00AF3C27"/>
    <w:rsid w:val="00AF77C5"/>
    <w:rsid w:val="00B1440E"/>
    <w:rsid w:val="00B17A81"/>
    <w:rsid w:val="00B42B73"/>
    <w:rsid w:val="00B52E97"/>
    <w:rsid w:val="00B67688"/>
    <w:rsid w:val="00B738EA"/>
    <w:rsid w:val="00B939AD"/>
    <w:rsid w:val="00B93B14"/>
    <w:rsid w:val="00BB512A"/>
    <w:rsid w:val="00BD063D"/>
    <w:rsid w:val="00BD2570"/>
    <w:rsid w:val="00BE6BBB"/>
    <w:rsid w:val="00C34771"/>
    <w:rsid w:val="00C34F6C"/>
    <w:rsid w:val="00C378B2"/>
    <w:rsid w:val="00C454FF"/>
    <w:rsid w:val="00C53B9E"/>
    <w:rsid w:val="00C65CDF"/>
    <w:rsid w:val="00C70AAE"/>
    <w:rsid w:val="00CB6CE0"/>
    <w:rsid w:val="00CD0743"/>
    <w:rsid w:val="00CD2318"/>
    <w:rsid w:val="00CD4C31"/>
    <w:rsid w:val="00CE4106"/>
    <w:rsid w:val="00CF10CC"/>
    <w:rsid w:val="00D03BF0"/>
    <w:rsid w:val="00D1353D"/>
    <w:rsid w:val="00D32E97"/>
    <w:rsid w:val="00D4098C"/>
    <w:rsid w:val="00D51F94"/>
    <w:rsid w:val="00D875FA"/>
    <w:rsid w:val="00D91A7D"/>
    <w:rsid w:val="00D94338"/>
    <w:rsid w:val="00DA04F6"/>
    <w:rsid w:val="00DB2196"/>
    <w:rsid w:val="00DE6394"/>
    <w:rsid w:val="00DE7B87"/>
    <w:rsid w:val="00E25DD5"/>
    <w:rsid w:val="00E3331F"/>
    <w:rsid w:val="00E344E3"/>
    <w:rsid w:val="00E34690"/>
    <w:rsid w:val="00E34734"/>
    <w:rsid w:val="00E37DC3"/>
    <w:rsid w:val="00E430AE"/>
    <w:rsid w:val="00E56106"/>
    <w:rsid w:val="00E701AD"/>
    <w:rsid w:val="00E9217D"/>
    <w:rsid w:val="00E93913"/>
    <w:rsid w:val="00EA1F75"/>
    <w:rsid w:val="00EA70C7"/>
    <w:rsid w:val="00ED245C"/>
    <w:rsid w:val="00EF2962"/>
    <w:rsid w:val="00F029AF"/>
    <w:rsid w:val="00F623C3"/>
    <w:rsid w:val="00F62EEB"/>
    <w:rsid w:val="00F83154"/>
    <w:rsid w:val="00FA72DD"/>
    <w:rsid w:val="00FD101C"/>
    <w:rsid w:val="00FD21A8"/>
    <w:rsid w:val="00FE34F6"/>
    <w:rsid w:val="00FF157E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7B0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C4E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CharacterStyle1">
    <w:name w:val="Character Style 1"/>
    <w:uiPriority w:val="99"/>
    <w:rsid w:val="00AC4EF1"/>
    <w:rPr>
      <w:rFonts w:ascii="Livory-Bold" w:hAnsi="Livory-Bold" w:cs="Livory-Bold"/>
      <w:b/>
      <w:bCs/>
      <w:smallCaps/>
      <w:color w:val="00394F"/>
    </w:rPr>
  </w:style>
  <w:style w:type="character" w:customStyle="1" w:styleId="CharacterStyle2">
    <w:name w:val="Character Style 2"/>
    <w:uiPriority w:val="99"/>
    <w:rsid w:val="00AC4EF1"/>
    <w:rPr>
      <w:rFonts w:ascii="Livory-Regular" w:hAnsi="Livory-Regular" w:cs="Livory-Regular"/>
      <w:color w:val="972E13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FF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0FFF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EA1F75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456D72"/>
  </w:style>
  <w:style w:type="character" w:styleId="Lienhypertexte">
    <w:name w:val="Hyperlink"/>
    <w:uiPriority w:val="99"/>
    <w:unhideWhenUsed/>
    <w:rsid w:val="00CE410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61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5610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E561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56106"/>
    <w:rPr>
      <w:sz w:val="24"/>
      <w:szCs w:val="24"/>
      <w:lang w:val="en-US" w:eastAsia="en-US"/>
    </w:rPr>
  </w:style>
  <w:style w:type="character" w:styleId="Textedelespacerserv">
    <w:name w:val="Placeholder Text"/>
    <w:uiPriority w:val="99"/>
    <w:semiHidden/>
    <w:rsid w:val="00955A0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7686-2F7A-AD4F-824D-A927B3B8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105</Words>
  <Characters>580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 bibi</dc:creator>
  <cp:keywords/>
  <dc:description/>
  <cp:lastModifiedBy>gab&amp;dom</cp:lastModifiedBy>
  <cp:revision>17</cp:revision>
  <cp:lastPrinted>2014-11-06T14:25:00Z</cp:lastPrinted>
  <dcterms:created xsi:type="dcterms:W3CDTF">2019-03-05T13:54:00Z</dcterms:created>
  <dcterms:modified xsi:type="dcterms:W3CDTF">2019-03-18T21:03:00Z</dcterms:modified>
</cp:coreProperties>
</file>